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0C" w:rsidRPr="00732DB7" w:rsidRDefault="0012130C" w:rsidP="0064481F">
      <w:pPr>
        <w:spacing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32DB7">
        <w:rPr>
          <w:rFonts w:ascii="Times New Roman" w:hAnsi="Times New Roman"/>
          <w:b/>
          <w:sz w:val="28"/>
          <w:szCs w:val="28"/>
        </w:rPr>
        <w:t>Trend levného stravování</w:t>
      </w:r>
    </w:p>
    <w:p w:rsidR="0012130C" w:rsidRPr="00732DB7" w:rsidRDefault="0012130C" w:rsidP="0064481F">
      <w:pPr>
        <w:spacing w:after="0" w:line="300" w:lineRule="atLeast"/>
        <w:jc w:val="center"/>
        <w:rPr>
          <w:rFonts w:ascii="Times New Roman" w:hAnsi="Times New Roman"/>
          <w:b/>
          <w:i/>
        </w:rPr>
      </w:pPr>
      <w:r w:rsidRPr="00732DB7">
        <w:rPr>
          <w:rFonts w:ascii="Times New Roman" w:hAnsi="Times New Roman"/>
          <w:b/>
          <w:i/>
        </w:rPr>
        <w:t xml:space="preserve">Bc. </w:t>
      </w:r>
      <w:smartTag w:uri="urn:schemas-microsoft-com:office:smarttags" w:element="PersonName">
        <w:smartTagPr>
          <w:attr w:name="ProductID" w:val="Tamara Starnovská"/>
        </w:smartTagPr>
        <w:r w:rsidRPr="00732DB7">
          <w:rPr>
            <w:rFonts w:ascii="Times New Roman" w:hAnsi="Times New Roman"/>
            <w:b/>
            <w:i/>
          </w:rPr>
          <w:t>Tamara Starnovská</w:t>
        </w:r>
      </w:smartTag>
    </w:p>
    <w:p w:rsidR="0012130C" w:rsidRPr="00732DB7" w:rsidRDefault="0012130C" w:rsidP="0064481F">
      <w:pPr>
        <w:spacing w:after="0" w:line="300" w:lineRule="atLeast"/>
        <w:jc w:val="center"/>
        <w:rPr>
          <w:rFonts w:ascii="Times New Roman" w:hAnsi="Times New Roman"/>
          <w:b/>
          <w:i/>
        </w:rPr>
      </w:pPr>
      <w:r w:rsidRPr="00732DB7">
        <w:rPr>
          <w:rFonts w:ascii="Times New Roman" w:hAnsi="Times New Roman"/>
          <w:b/>
          <w:i/>
        </w:rPr>
        <w:t>Fórum zdravé výživy</w:t>
      </w:r>
    </w:p>
    <w:p w:rsidR="0012130C" w:rsidRPr="00732DB7" w:rsidRDefault="0012130C" w:rsidP="007242CC">
      <w:pPr>
        <w:pStyle w:val="Normlnvlevo"/>
        <w:spacing w:line="300" w:lineRule="atLeast"/>
        <w:rPr>
          <w:sz w:val="20"/>
        </w:rPr>
      </w:pPr>
    </w:p>
    <w:p w:rsidR="0012130C" w:rsidRPr="00732DB7" w:rsidRDefault="0012130C" w:rsidP="00143BB7">
      <w:pPr>
        <w:jc w:val="both"/>
        <w:rPr>
          <w:rFonts w:ascii="Times New Roman" w:hAnsi="Times New Roman"/>
          <w:sz w:val="21"/>
          <w:szCs w:val="21"/>
        </w:rPr>
      </w:pPr>
      <w:r w:rsidRPr="00732DB7">
        <w:rPr>
          <w:rFonts w:ascii="Times New Roman" w:hAnsi="Times New Roman"/>
          <w:sz w:val="21"/>
          <w:szCs w:val="21"/>
        </w:rPr>
        <w:t>V souvislosti se stravováním je často zmiňována jeho cena, a to i jako rozhodující kritérium. V české populaci je zvykem šetřit na jídle (tedy, když šetřit, tak právě na jídle). Dalším,</w:t>
      </w:r>
      <w:r w:rsidR="00D168ED" w:rsidRPr="00732DB7">
        <w:rPr>
          <w:rFonts w:ascii="Times New Roman" w:hAnsi="Times New Roman"/>
          <w:sz w:val="21"/>
          <w:szCs w:val="21"/>
        </w:rPr>
        <w:t xml:space="preserve"> ještě snad</w:t>
      </w:r>
      <w:r w:rsidRPr="00732DB7">
        <w:rPr>
          <w:rFonts w:ascii="Times New Roman" w:hAnsi="Times New Roman"/>
          <w:sz w:val="21"/>
          <w:szCs w:val="21"/>
        </w:rPr>
        <w:t xml:space="preserve"> poválečným zvykem, je považovat za úspěch a pro rodinu důležité, mít jídla raději více. Ve chvíli, kdy není dostatek peněz, vystoupí tyto dva „zvyky“ do popředí a začnou se uplatňovat. V jiných zemích v takové situaci dochází k omezení množství a orientaci na kvalitní, spíše doma připravenou stravu.</w:t>
      </w:r>
    </w:p>
    <w:p w:rsidR="0012130C" w:rsidRPr="00732DB7" w:rsidRDefault="0012130C" w:rsidP="00143BB7">
      <w:pPr>
        <w:jc w:val="both"/>
        <w:rPr>
          <w:rFonts w:ascii="Times New Roman" w:hAnsi="Times New Roman"/>
          <w:sz w:val="21"/>
          <w:szCs w:val="21"/>
        </w:rPr>
      </w:pPr>
      <w:r w:rsidRPr="00732DB7">
        <w:rPr>
          <w:rFonts w:ascii="Times New Roman" w:hAnsi="Times New Roman"/>
          <w:sz w:val="21"/>
          <w:szCs w:val="21"/>
        </w:rPr>
        <w:t>Pokud se podíváme na internetové diskuze a návrhy na levná jídla, zjistíme, že autoři se více či méně úspěšně snaží o nízkou cenu za větší množství jídla, ale vůbec neuvažují o riziku nedostatečného příjmu živin z takového – obvykle jednostranného - stravování.</w:t>
      </w:r>
    </w:p>
    <w:p w:rsidR="0012130C" w:rsidRPr="00732DB7" w:rsidRDefault="0012130C" w:rsidP="00143BB7">
      <w:pPr>
        <w:jc w:val="both"/>
        <w:rPr>
          <w:rFonts w:ascii="Times New Roman" w:hAnsi="Times New Roman"/>
          <w:sz w:val="21"/>
          <w:szCs w:val="21"/>
        </w:rPr>
      </w:pPr>
      <w:r w:rsidRPr="00732DB7">
        <w:rPr>
          <w:rFonts w:ascii="Times New Roman" w:hAnsi="Times New Roman"/>
          <w:sz w:val="21"/>
          <w:szCs w:val="21"/>
        </w:rPr>
        <w:t>Odborníci naopak stále argumentují potřebou přiměřené výživy ve smyslu kvalitního složení (tedy potřebného množství a poměru jednotlivých živin) v množství menším, než je pro většinu populace obvyklé. Důvodem je co nejdéle zachovat optimální zdraví české populace, a to i ve vazbě na prodlužující se dobu života. Pro jedince i společnost má smysl prodloužený život, který je co nejdéle stráven ve zdraví.</w:t>
      </w:r>
    </w:p>
    <w:p w:rsidR="0012130C" w:rsidRPr="00732DB7" w:rsidRDefault="0012130C" w:rsidP="00143BB7">
      <w:pPr>
        <w:jc w:val="both"/>
        <w:rPr>
          <w:rFonts w:ascii="Times New Roman" w:hAnsi="Times New Roman"/>
          <w:sz w:val="21"/>
          <w:szCs w:val="21"/>
        </w:rPr>
      </w:pPr>
      <w:r w:rsidRPr="00732DB7">
        <w:rPr>
          <w:rFonts w:ascii="Times New Roman" w:hAnsi="Times New Roman"/>
          <w:sz w:val="21"/>
          <w:szCs w:val="21"/>
        </w:rPr>
        <w:t xml:space="preserve">Z tohoto pohledu se zdá, že „si každý vede svou“. Problém je v potřebě zvyšování zdravotní gramotnosti, tedy vědomí běžné populace o souvislosti výživy a zdraví a o nezbytných složkách a formách vhodného stravování. V daném kontextu, tedy i o rizicích stravování pouze podle ceny, bez znalosti potřebné skladby. Zdravotní gramotnost populace je hodnocena například podle konzumace zeleniny a ovoce </w:t>
      </w:r>
      <w:r w:rsidR="00732DB7">
        <w:rPr>
          <w:rFonts w:ascii="Times New Roman" w:hAnsi="Times New Roman"/>
          <w:sz w:val="21"/>
          <w:szCs w:val="21"/>
        </w:rPr>
        <w:br/>
      </w:r>
      <w:r w:rsidRPr="00732DB7">
        <w:rPr>
          <w:rFonts w:ascii="Times New Roman" w:hAnsi="Times New Roman"/>
          <w:sz w:val="21"/>
          <w:szCs w:val="21"/>
        </w:rPr>
        <w:t>(v kg na obyvatele).</w:t>
      </w:r>
    </w:p>
    <w:p w:rsidR="00B24F4B" w:rsidRPr="00732DB7" w:rsidRDefault="0012130C" w:rsidP="00732DB7">
      <w:pPr>
        <w:jc w:val="both"/>
        <w:rPr>
          <w:rFonts w:ascii="Times New Roman" w:hAnsi="Times New Roman"/>
          <w:b/>
          <w:bCs/>
          <w:sz w:val="21"/>
          <w:szCs w:val="21"/>
        </w:rPr>
      </w:pPr>
      <w:r w:rsidRPr="00732DB7">
        <w:rPr>
          <w:rFonts w:ascii="Times New Roman" w:hAnsi="Times New Roman"/>
          <w:sz w:val="21"/>
          <w:szCs w:val="21"/>
        </w:rPr>
        <w:t xml:space="preserve">Z laických diskuzí vyplývá, že „výběr“ levných jídel se orientuje hlavně na jídla moučná, sladká, případně kombinace moučného a zeleninového jídla – to znamená velmi brzký deficit potřebných bílkovin, ale </w:t>
      </w:r>
      <w:r w:rsidR="00732DB7">
        <w:rPr>
          <w:rFonts w:ascii="Times New Roman" w:hAnsi="Times New Roman"/>
          <w:sz w:val="21"/>
          <w:szCs w:val="21"/>
        </w:rPr>
        <w:br/>
      </w:r>
      <w:r w:rsidRPr="00732DB7">
        <w:rPr>
          <w:rFonts w:ascii="Times New Roman" w:hAnsi="Times New Roman"/>
          <w:sz w:val="21"/>
          <w:szCs w:val="21"/>
        </w:rPr>
        <w:t>i některých vitamínů a minerálních látek. V horším případě pak preferenci nákupu zboží po lhůtě použitelnosti, což vede i k přímému riziku zdravotních komplikací.</w:t>
      </w:r>
      <w:r w:rsidR="00B24F4B" w:rsidRPr="00732DB7">
        <w:rPr>
          <w:rFonts w:ascii="Times New Roman" w:hAnsi="Times New Roman"/>
          <w:sz w:val="21"/>
          <w:szCs w:val="21"/>
        </w:rPr>
        <w:t xml:space="preserve"> </w:t>
      </w:r>
    </w:p>
    <w:p w:rsidR="0012130C" w:rsidRPr="00732DB7" w:rsidRDefault="0012130C" w:rsidP="00143BB7">
      <w:pPr>
        <w:jc w:val="both"/>
        <w:rPr>
          <w:rFonts w:ascii="Times New Roman" w:hAnsi="Times New Roman"/>
          <w:sz w:val="21"/>
          <w:szCs w:val="21"/>
        </w:rPr>
      </w:pPr>
      <w:r w:rsidRPr="00732DB7">
        <w:rPr>
          <w:rFonts w:ascii="Times New Roman" w:hAnsi="Times New Roman"/>
          <w:sz w:val="21"/>
          <w:szCs w:val="21"/>
        </w:rPr>
        <w:t>Mnoho problémů běžně pramení z neznalosti, tedy i z neznalosti vazby cena a užitek při skladbě stravování. Nelze paušálně tvrdit, že kvalitní stravování je drahé. Mnoho dražších potravin se v populačním podvědomí chápe jako „povinné složky zdravého jídelníčku“, mnoho levnějších variant upadlo v zapomnění.  Pokud si jako pomůcku vezmeme potravinovou pyramidu Fóra zdravé výživy, nelze ji rozhodně vnímat jako požadavek na „drahé stravování“. Ilustrační obrázky zobrazují vesměs levnější varianty potravin.</w:t>
      </w:r>
    </w:p>
    <w:p w:rsidR="0012130C" w:rsidRPr="00732DB7" w:rsidRDefault="0012130C" w:rsidP="00143BB7">
      <w:pPr>
        <w:jc w:val="both"/>
        <w:rPr>
          <w:rFonts w:ascii="Times New Roman" w:hAnsi="Times New Roman"/>
          <w:strike/>
          <w:sz w:val="21"/>
          <w:szCs w:val="21"/>
        </w:rPr>
      </w:pPr>
      <w:r w:rsidRPr="00732DB7">
        <w:rPr>
          <w:rFonts w:ascii="Times New Roman" w:hAnsi="Times New Roman"/>
          <w:sz w:val="21"/>
          <w:szCs w:val="21"/>
        </w:rPr>
        <w:t xml:space="preserve">Velmi důležitá je opravdu ekonomická rozvaha, ještě před tím, než podlehneme trendu „levného stravování“. Podle čeho ve skutečnosti nakupujeme? Máme stravovací plán a nakupujeme potraviny podle něho? Počítáme s tím, kolik nakoupené potraviny </w:t>
      </w:r>
      <w:r w:rsidR="00A16F18" w:rsidRPr="00732DB7">
        <w:rPr>
          <w:rFonts w:ascii="Times New Roman" w:hAnsi="Times New Roman"/>
          <w:sz w:val="21"/>
          <w:szCs w:val="21"/>
        </w:rPr>
        <w:t xml:space="preserve">skutečně </w:t>
      </w:r>
      <w:r w:rsidRPr="00732DB7">
        <w:rPr>
          <w:rFonts w:ascii="Times New Roman" w:hAnsi="Times New Roman"/>
          <w:sz w:val="21"/>
          <w:szCs w:val="21"/>
        </w:rPr>
        <w:t xml:space="preserve">sníme? Umíme připravovat jídla tak, abychom je opravdu plně využili? </w:t>
      </w:r>
    </w:p>
    <w:p w:rsidR="0012130C" w:rsidRPr="00732DB7" w:rsidRDefault="0012130C" w:rsidP="00EE7310">
      <w:pPr>
        <w:jc w:val="both"/>
        <w:rPr>
          <w:rFonts w:ascii="Times New Roman" w:hAnsi="Times New Roman"/>
          <w:sz w:val="21"/>
          <w:szCs w:val="21"/>
          <w:lang w:eastAsia="cs-CZ"/>
        </w:rPr>
      </w:pPr>
      <w:r w:rsidRPr="00732DB7">
        <w:rPr>
          <w:rFonts w:ascii="Times New Roman" w:hAnsi="Times New Roman"/>
          <w:sz w:val="21"/>
          <w:szCs w:val="21"/>
        </w:rPr>
        <w:t xml:space="preserve">Když se </w:t>
      </w:r>
      <w:r w:rsidR="00A16F18" w:rsidRPr="00732DB7">
        <w:rPr>
          <w:rFonts w:ascii="Times New Roman" w:hAnsi="Times New Roman"/>
          <w:sz w:val="21"/>
          <w:szCs w:val="21"/>
        </w:rPr>
        <w:t xml:space="preserve">například </w:t>
      </w:r>
      <w:r w:rsidRPr="00732DB7">
        <w:rPr>
          <w:rFonts w:ascii="Times New Roman" w:hAnsi="Times New Roman"/>
          <w:sz w:val="21"/>
          <w:szCs w:val="21"/>
        </w:rPr>
        <w:t xml:space="preserve">podíváme na </w:t>
      </w:r>
      <w:r w:rsidR="00EE7310" w:rsidRPr="00732DB7">
        <w:rPr>
          <w:rFonts w:ascii="Times New Roman" w:hAnsi="Times New Roman"/>
          <w:sz w:val="21"/>
          <w:szCs w:val="21"/>
        </w:rPr>
        <w:t>upřednostňované</w:t>
      </w:r>
      <w:r w:rsidRPr="00732DB7">
        <w:rPr>
          <w:rFonts w:ascii="Times New Roman" w:hAnsi="Times New Roman"/>
          <w:sz w:val="21"/>
          <w:szCs w:val="21"/>
        </w:rPr>
        <w:t xml:space="preserve"> </w:t>
      </w:r>
      <w:r w:rsidR="00A16F18" w:rsidRPr="00732DB7">
        <w:rPr>
          <w:rFonts w:ascii="Times New Roman" w:hAnsi="Times New Roman"/>
          <w:sz w:val="21"/>
          <w:szCs w:val="21"/>
        </w:rPr>
        <w:t xml:space="preserve">nákupy </w:t>
      </w:r>
      <w:r w:rsidRPr="00732DB7">
        <w:rPr>
          <w:rFonts w:ascii="Times New Roman" w:hAnsi="Times New Roman"/>
          <w:sz w:val="21"/>
          <w:szCs w:val="21"/>
        </w:rPr>
        <w:t xml:space="preserve">ryb, ukazují preference jednoznačně na nákup ryb drahých a nutričně stejně hodnotné, ale levné druhy jsou opomíjeny. Protože orientace na „levné“ stravování je trendem dlouhodobým, je třeba upozornit na rizika, která jsou jak časná, tak pozdní, </w:t>
      </w:r>
      <w:r w:rsidR="00732DB7">
        <w:rPr>
          <w:rFonts w:ascii="Times New Roman" w:hAnsi="Times New Roman"/>
          <w:sz w:val="21"/>
          <w:szCs w:val="21"/>
        </w:rPr>
        <w:br/>
      </w:r>
      <w:bookmarkStart w:id="0" w:name="_GoBack"/>
      <w:bookmarkEnd w:id="0"/>
      <w:r w:rsidRPr="00732DB7">
        <w:rPr>
          <w:rFonts w:ascii="Times New Roman" w:hAnsi="Times New Roman"/>
          <w:sz w:val="21"/>
          <w:szCs w:val="21"/>
        </w:rPr>
        <w:t>a to ve svém důsledku znamená značné zhoršení zdraví české populace, pochopitelně s rozsáhlými ekonomickými ztrátami, jak v jednotlivých rodinách, tak celospolečensky.</w:t>
      </w:r>
    </w:p>
    <w:sectPr w:rsidR="0012130C" w:rsidRPr="00732DB7" w:rsidSect="00E66E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24" w:rsidRDefault="00E27E24" w:rsidP="00F077EE">
      <w:pPr>
        <w:spacing w:after="0" w:line="240" w:lineRule="auto"/>
      </w:pPr>
      <w:r>
        <w:separator/>
      </w:r>
    </w:p>
  </w:endnote>
  <w:endnote w:type="continuationSeparator" w:id="0">
    <w:p w:rsidR="00E27E24" w:rsidRDefault="00E27E24" w:rsidP="00F0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0C" w:rsidRPr="00732DB7" w:rsidRDefault="0012130C" w:rsidP="0064481F">
    <w:pPr>
      <w:pStyle w:val="Zpat"/>
      <w:jc w:val="center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Více informací na www.fzv.cz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24" w:rsidRDefault="00E27E24" w:rsidP="00F077EE">
      <w:pPr>
        <w:spacing w:after="0" w:line="240" w:lineRule="auto"/>
      </w:pPr>
      <w:r>
        <w:separator/>
      </w:r>
    </w:p>
  </w:footnote>
  <w:footnote w:type="continuationSeparator" w:id="0">
    <w:p w:rsidR="00E27E24" w:rsidRDefault="00E27E24" w:rsidP="00F0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30C" w:rsidRPr="00732DB7" w:rsidRDefault="0012130C">
    <w:pPr>
      <w:pStyle w:val="Zhlav"/>
      <w:rPr>
        <w:rFonts w:ascii="Times New Roman" w:hAnsi="Times New Roman"/>
        <w:i/>
      </w:rPr>
    </w:pPr>
    <w:r>
      <w:rPr>
        <w:i/>
      </w:rPr>
      <w:tab/>
    </w:r>
    <w:r>
      <w:rPr>
        <w:i/>
      </w:rPr>
      <w:tab/>
    </w:r>
    <w:r w:rsidRPr="00732DB7">
      <w:rPr>
        <w:rFonts w:ascii="Times New Roman" w:hAnsi="Times New Roman"/>
        <w:i/>
      </w:rPr>
      <w:t>Tiskové setkání Fóra zdravé výživy</w:t>
    </w:r>
  </w:p>
  <w:p w:rsidR="0012130C" w:rsidRPr="00732DB7" w:rsidRDefault="0012130C">
    <w:pPr>
      <w:pStyle w:val="Zhlav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  <w:t>„Levněji už to nejde“</w:t>
    </w:r>
  </w:p>
  <w:p w:rsidR="0012130C" w:rsidRPr="00732DB7" w:rsidRDefault="0012130C" w:rsidP="0064481F">
    <w:pPr>
      <w:pStyle w:val="Zhlav"/>
      <w:ind w:firstLine="4248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  <w:t>26. června 2014</w:t>
    </w:r>
  </w:p>
  <w:p w:rsidR="0012130C" w:rsidRPr="00732DB7" w:rsidRDefault="0012130C" w:rsidP="0064481F">
    <w:pPr>
      <w:pStyle w:val="Zhlav"/>
      <w:ind w:firstLine="4248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F5E"/>
    <w:multiLevelType w:val="hybridMultilevel"/>
    <w:tmpl w:val="A9720E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AD263B"/>
    <w:multiLevelType w:val="hybridMultilevel"/>
    <w:tmpl w:val="5C2EA352"/>
    <w:lvl w:ilvl="0" w:tplc="5678D5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A7FFB"/>
    <w:multiLevelType w:val="hybridMultilevel"/>
    <w:tmpl w:val="0CAA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3355D"/>
    <w:multiLevelType w:val="hybridMultilevel"/>
    <w:tmpl w:val="3F669154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5503DFE"/>
    <w:multiLevelType w:val="hybridMultilevel"/>
    <w:tmpl w:val="557E5A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6212AC"/>
    <w:multiLevelType w:val="hybridMultilevel"/>
    <w:tmpl w:val="E33035F2"/>
    <w:lvl w:ilvl="0" w:tplc="07F24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086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E9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4B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69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40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CC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ED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567678"/>
    <w:multiLevelType w:val="hybridMultilevel"/>
    <w:tmpl w:val="381008DE"/>
    <w:lvl w:ilvl="0" w:tplc="AA2AA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4D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2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E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A6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6B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48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C1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4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C5C46C3"/>
    <w:multiLevelType w:val="hybridMultilevel"/>
    <w:tmpl w:val="E2D0C9DA"/>
    <w:lvl w:ilvl="0" w:tplc="3A729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20B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EB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29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C9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E1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25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CF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C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6A6ED5"/>
    <w:multiLevelType w:val="hybridMultilevel"/>
    <w:tmpl w:val="7DFCC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C5A"/>
    <w:rsid w:val="00006F4A"/>
    <w:rsid w:val="00023436"/>
    <w:rsid w:val="0008197D"/>
    <w:rsid w:val="000833C9"/>
    <w:rsid w:val="000F10AD"/>
    <w:rsid w:val="000F126E"/>
    <w:rsid w:val="000F7AEA"/>
    <w:rsid w:val="00107CDD"/>
    <w:rsid w:val="0012130C"/>
    <w:rsid w:val="00125866"/>
    <w:rsid w:val="0014102B"/>
    <w:rsid w:val="00143BB7"/>
    <w:rsid w:val="001B64E8"/>
    <w:rsid w:val="001C13D7"/>
    <w:rsid w:val="001C32DD"/>
    <w:rsid w:val="001D489D"/>
    <w:rsid w:val="001D4E5D"/>
    <w:rsid w:val="0023323E"/>
    <w:rsid w:val="002F2344"/>
    <w:rsid w:val="003154D2"/>
    <w:rsid w:val="003255E0"/>
    <w:rsid w:val="00367248"/>
    <w:rsid w:val="003E20AD"/>
    <w:rsid w:val="003E2EF2"/>
    <w:rsid w:val="003E7622"/>
    <w:rsid w:val="004C0AC2"/>
    <w:rsid w:val="004D6925"/>
    <w:rsid w:val="004E7159"/>
    <w:rsid w:val="00557C5A"/>
    <w:rsid w:val="005A41D1"/>
    <w:rsid w:val="005B1989"/>
    <w:rsid w:val="005D745C"/>
    <w:rsid w:val="0064481F"/>
    <w:rsid w:val="00646737"/>
    <w:rsid w:val="00696026"/>
    <w:rsid w:val="00720906"/>
    <w:rsid w:val="007242CC"/>
    <w:rsid w:val="00732DB7"/>
    <w:rsid w:val="008013CF"/>
    <w:rsid w:val="0086106D"/>
    <w:rsid w:val="008D6DB9"/>
    <w:rsid w:val="008E2606"/>
    <w:rsid w:val="00920A8D"/>
    <w:rsid w:val="00926CF3"/>
    <w:rsid w:val="00952FE1"/>
    <w:rsid w:val="009D4259"/>
    <w:rsid w:val="009D5F6F"/>
    <w:rsid w:val="009F1A23"/>
    <w:rsid w:val="00A16F18"/>
    <w:rsid w:val="00A67299"/>
    <w:rsid w:val="00A9093D"/>
    <w:rsid w:val="00A95AFE"/>
    <w:rsid w:val="00AB5F1A"/>
    <w:rsid w:val="00AF1F76"/>
    <w:rsid w:val="00AF7B5F"/>
    <w:rsid w:val="00B10931"/>
    <w:rsid w:val="00B24F4B"/>
    <w:rsid w:val="00B257CB"/>
    <w:rsid w:val="00B31566"/>
    <w:rsid w:val="00BE1358"/>
    <w:rsid w:val="00C15CE1"/>
    <w:rsid w:val="00C6481D"/>
    <w:rsid w:val="00C955B2"/>
    <w:rsid w:val="00D02138"/>
    <w:rsid w:val="00D168ED"/>
    <w:rsid w:val="00D176CF"/>
    <w:rsid w:val="00D221D1"/>
    <w:rsid w:val="00D406B6"/>
    <w:rsid w:val="00D532F4"/>
    <w:rsid w:val="00D76736"/>
    <w:rsid w:val="00D8498F"/>
    <w:rsid w:val="00E077C8"/>
    <w:rsid w:val="00E20C57"/>
    <w:rsid w:val="00E27E24"/>
    <w:rsid w:val="00E45871"/>
    <w:rsid w:val="00E66EBA"/>
    <w:rsid w:val="00E84410"/>
    <w:rsid w:val="00EA485E"/>
    <w:rsid w:val="00EB1C3F"/>
    <w:rsid w:val="00EB7F4B"/>
    <w:rsid w:val="00EE7310"/>
    <w:rsid w:val="00F077EE"/>
    <w:rsid w:val="00F16173"/>
    <w:rsid w:val="00F74886"/>
    <w:rsid w:val="00F8627A"/>
    <w:rsid w:val="00F91FB4"/>
    <w:rsid w:val="00FB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E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vlevo">
    <w:name w:val="Normální vlevo"/>
    <w:basedOn w:val="Normln"/>
    <w:uiPriority w:val="99"/>
    <w:rsid w:val="00F8627A"/>
    <w:pPr>
      <w:spacing w:before="60" w:after="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8627A"/>
    <w:pPr>
      <w:spacing w:before="60" w:after="0" w:line="360" w:lineRule="atLeast"/>
      <w:ind w:firstLine="56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F8627A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8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844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F077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077EE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F077EE"/>
    <w:rPr>
      <w:rFonts w:cs="Times New Roman"/>
      <w:i/>
      <w:vertAlign w:val="superscript"/>
    </w:rPr>
  </w:style>
  <w:style w:type="paragraph" w:styleId="Zhlav">
    <w:name w:val="header"/>
    <w:basedOn w:val="Normln"/>
    <w:link w:val="ZhlavChar"/>
    <w:uiPriority w:val="99"/>
    <w:rsid w:val="0064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4481F"/>
    <w:rPr>
      <w:rFonts w:cs="Times New Roman"/>
    </w:rPr>
  </w:style>
  <w:style w:type="paragraph" w:styleId="Zpat">
    <w:name w:val="footer"/>
    <w:basedOn w:val="Normln"/>
    <w:link w:val="ZpatChar"/>
    <w:uiPriority w:val="99"/>
    <w:rsid w:val="00644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4481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406B6"/>
    <w:pPr>
      <w:ind w:left="720"/>
      <w:contextualSpacing/>
    </w:pPr>
  </w:style>
  <w:style w:type="character" w:styleId="Odkaznakoment">
    <w:name w:val="annotation reference"/>
    <w:uiPriority w:val="99"/>
    <w:semiHidden/>
    <w:rsid w:val="005A41D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A41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A41D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41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41D1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7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4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Trend levného stravování</vt:lpstr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Trend levného stravování</dc:title>
  <dc:subject/>
  <dc:creator>Štiková Olga</dc:creator>
  <cp:keywords/>
  <dc:description/>
  <cp:lastModifiedBy>Věra Boháčová</cp:lastModifiedBy>
  <cp:revision>6</cp:revision>
  <cp:lastPrinted>2014-06-15T21:53:00Z</cp:lastPrinted>
  <dcterms:created xsi:type="dcterms:W3CDTF">2014-06-24T06:30:00Z</dcterms:created>
  <dcterms:modified xsi:type="dcterms:W3CDTF">2014-06-25T12:18:00Z</dcterms:modified>
</cp:coreProperties>
</file>