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D4FEC" w14:textId="76E07AD0" w:rsidR="00125502" w:rsidRPr="00EC62CB" w:rsidRDefault="00E010E4" w:rsidP="001255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Přechod z pohledu gynekologa</w:t>
      </w:r>
    </w:p>
    <w:p w14:paraId="303FB6F3" w14:textId="22005F52" w:rsidR="00125502" w:rsidRPr="002865A5" w:rsidRDefault="002A50E2" w:rsidP="001255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Doc. MUDr. Tomáš Fait, Ph.D.</w:t>
      </w:r>
    </w:p>
    <w:p w14:paraId="475F0109" w14:textId="77777777" w:rsidR="002A50E2" w:rsidRPr="006F4055" w:rsidRDefault="002A50E2" w:rsidP="002A50E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6F4055">
        <w:rPr>
          <w:rFonts w:ascii="Times New Roman" w:hAnsi="Times New Roman"/>
          <w:b/>
          <w:i/>
          <w:sz w:val="20"/>
          <w:szCs w:val="20"/>
        </w:rPr>
        <w:t>Gynekologicko-porodnická klinika 2. LF UK a FN Motol</w:t>
      </w:r>
    </w:p>
    <w:p w14:paraId="175A542F" w14:textId="40BA7393" w:rsidR="00125502" w:rsidRPr="006F4055" w:rsidRDefault="006F4055" w:rsidP="002A50E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6F4055">
        <w:rPr>
          <w:rFonts w:ascii="Times New Roman" w:hAnsi="Times New Roman"/>
          <w:b/>
          <w:i/>
          <w:sz w:val="20"/>
          <w:szCs w:val="20"/>
        </w:rPr>
        <w:t xml:space="preserve">Česká menopauzální a </w:t>
      </w:r>
      <w:proofErr w:type="spellStart"/>
      <w:r w:rsidRPr="006F4055">
        <w:rPr>
          <w:rFonts w:ascii="Times New Roman" w:hAnsi="Times New Roman"/>
          <w:b/>
          <w:i/>
          <w:sz w:val="20"/>
          <w:szCs w:val="20"/>
        </w:rPr>
        <w:t>andropauzální</w:t>
      </w:r>
      <w:proofErr w:type="spellEnd"/>
      <w:r w:rsidRPr="006F4055">
        <w:rPr>
          <w:rFonts w:ascii="Times New Roman" w:hAnsi="Times New Roman"/>
          <w:b/>
          <w:i/>
          <w:sz w:val="20"/>
          <w:szCs w:val="20"/>
        </w:rPr>
        <w:t xml:space="preserve"> společnost </w:t>
      </w:r>
      <w:r w:rsidR="002A50E2" w:rsidRPr="006F4055">
        <w:rPr>
          <w:rFonts w:ascii="Times New Roman" w:hAnsi="Times New Roman"/>
          <w:b/>
          <w:i/>
          <w:sz w:val="20"/>
          <w:szCs w:val="20"/>
        </w:rPr>
        <w:t>ČLS JEP</w:t>
      </w:r>
    </w:p>
    <w:p w14:paraId="4D91D1AC" w14:textId="77777777" w:rsidR="00233099" w:rsidRPr="003F648E" w:rsidRDefault="00233099" w:rsidP="002A50E2">
      <w:pPr>
        <w:pStyle w:val="Odstavecseseznamem"/>
        <w:ind w:left="0"/>
        <w:jc w:val="both"/>
      </w:pPr>
    </w:p>
    <w:p w14:paraId="1C07D996" w14:textId="147785B7" w:rsidR="00B87F13" w:rsidRPr="00A753A1" w:rsidRDefault="000C265B" w:rsidP="002A50E2">
      <w:pPr>
        <w:pStyle w:val="Odstavecseseznamem"/>
        <w:ind w:left="0"/>
        <w:jc w:val="both"/>
        <w:rPr>
          <w:sz w:val="22"/>
          <w:szCs w:val="22"/>
        </w:rPr>
      </w:pPr>
      <w:r w:rsidRPr="00A753A1">
        <w:rPr>
          <w:sz w:val="22"/>
          <w:szCs w:val="22"/>
        </w:rPr>
        <w:t xml:space="preserve">Život ženy se během </w:t>
      </w:r>
      <w:r w:rsidR="002A50E2" w:rsidRPr="00A753A1">
        <w:rPr>
          <w:sz w:val="22"/>
          <w:szCs w:val="22"/>
        </w:rPr>
        <w:t>posledního století prodloužil průměrně o 30 let</w:t>
      </w:r>
      <w:r w:rsidR="00233099" w:rsidRPr="00A753A1">
        <w:rPr>
          <w:sz w:val="22"/>
          <w:szCs w:val="22"/>
        </w:rPr>
        <w:t>, ale v</w:t>
      </w:r>
      <w:r w:rsidR="002A50E2" w:rsidRPr="00A753A1">
        <w:rPr>
          <w:sz w:val="22"/>
          <w:szCs w:val="22"/>
        </w:rPr>
        <w:t>ěk, kdy přestávají fungovat va</w:t>
      </w:r>
      <w:r w:rsidRPr="00A753A1">
        <w:rPr>
          <w:sz w:val="22"/>
          <w:szCs w:val="22"/>
        </w:rPr>
        <w:t xml:space="preserve">ječníky, se v podstatě nezměnil. </w:t>
      </w:r>
      <w:r w:rsidR="00006AC3" w:rsidRPr="00A753A1">
        <w:rPr>
          <w:b/>
          <w:sz w:val="22"/>
          <w:szCs w:val="22"/>
        </w:rPr>
        <w:t>Klimakterium</w:t>
      </w:r>
      <w:r w:rsidR="00006AC3" w:rsidRPr="00A753A1">
        <w:rPr>
          <w:sz w:val="22"/>
          <w:szCs w:val="22"/>
        </w:rPr>
        <w:t xml:space="preserve"> </w:t>
      </w:r>
      <w:r w:rsidRPr="00A753A1">
        <w:rPr>
          <w:sz w:val="22"/>
          <w:szCs w:val="22"/>
        </w:rPr>
        <w:t xml:space="preserve">neboli </w:t>
      </w:r>
      <w:r w:rsidR="00006AC3" w:rsidRPr="00A753A1">
        <w:rPr>
          <w:sz w:val="22"/>
          <w:szCs w:val="22"/>
        </w:rPr>
        <w:t>přechod</w:t>
      </w:r>
      <w:r w:rsidRPr="00A753A1">
        <w:rPr>
          <w:sz w:val="22"/>
          <w:szCs w:val="22"/>
        </w:rPr>
        <w:t xml:space="preserve"> se běžně vyskytuje mezi 45. a 60. rokem věku. </w:t>
      </w:r>
      <w:r w:rsidR="00B87F13" w:rsidRPr="00A753A1">
        <w:rPr>
          <w:sz w:val="22"/>
          <w:szCs w:val="22"/>
        </w:rPr>
        <w:t xml:space="preserve">Zahrnuje </w:t>
      </w:r>
      <w:r w:rsidR="00006AC3" w:rsidRPr="00A753A1">
        <w:rPr>
          <w:sz w:val="22"/>
          <w:szCs w:val="22"/>
        </w:rPr>
        <w:t xml:space="preserve">období přechodu mezi plodným věkem ženy a začátkem </w:t>
      </w:r>
      <w:proofErr w:type="spellStart"/>
      <w:r w:rsidR="00006AC3" w:rsidRPr="00A753A1">
        <w:rPr>
          <w:sz w:val="22"/>
          <w:szCs w:val="22"/>
        </w:rPr>
        <w:t>senia</w:t>
      </w:r>
      <w:proofErr w:type="spellEnd"/>
      <w:r w:rsidR="00B87F13" w:rsidRPr="00A753A1">
        <w:rPr>
          <w:sz w:val="22"/>
          <w:szCs w:val="22"/>
        </w:rPr>
        <w:t xml:space="preserve"> (stáří, stařecká slabost)</w:t>
      </w:r>
      <w:r w:rsidR="00006AC3" w:rsidRPr="00A753A1">
        <w:rPr>
          <w:sz w:val="22"/>
          <w:szCs w:val="22"/>
        </w:rPr>
        <w:t xml:space="preserve">, </w:t>
      </w:r>
      <w:r w:rsidR="00F85FFE">
        <w:rPr>
          <w:sz w:val="22"/>
          <w:szCs w:val="22"/>
        </w:rPr>
        <w:br/>
      </w:r>
      <w:r w:rsidR="00006AC3" w:rsidRPr="00A753A1">
        <w:rPr>
          <w:sz w:val="22"/>
          <w:szCs w:val="22"/>
        </w:rPr>
        <w:t xml:space="preserve">ve kterém dochází k přirozenému poklesu funkce vaječníků a následným hormonálním, fyzickým </w:t>
      </w:r>
      <w:r w:rsidR="00F85FFE">
        <w:rPr>
          <w:sz w:val="22"/>
          <w:szCs w:val="22"/>
        </w:rPr>
        <w:br/>
      </w:r>
      <w:r w:rsidR="00006AC3" w:rsidRPr="00A753A1">
        <w:rPr>
          <w:sz w:val="22"/>
          <w:szCs w:val="22"/>
        </w:rPr>
        <w:t xml:space="preserve">i psychickým změnám. Dle Mezinárodní zdravotnické organizace je to období začínající přibližně jeden rok před menopauzou a charakterizované již nastupujícími klinickými obtížemi. </w:t>
      </w:r>
    </w:p>
    <w:p w14:paraId="640895A2" w14:textId="77777777" w:rsidR="00B87F13" w:rsidRPr="00A753A1" w:rsidRDefault="00B87F13" w:rsidP="002A50E2">
      <w:pPr>
        <w:pStyle w:val="Odstavecseseznamem"/>
        <w:ind w:left="0"/>
        <w:jc w:val="both"/>
        <w:rPr>
          <w:sz w:val="22"/>
          <w:szCs w:val="22"/>
        </w:rPr>
      </w:pPr>
    </w:p>
    <w:p w14:paraId="743B0D05" w14:textId="22DECB7C" w:rsidR="00006AC3" w:rsidRPr="00A753A1" w:rsidRDefault="00006AC3" w:rsidP="002A50E2">
      <w:pPr>
        <w:pStyle w:val="Odstavecseseznamem"/>
        <w:ind w:left="0"/>
        <w:jc w:val="both"/>
        <w:rPr>
          <w:sz w:val="22"/>
          <w:szCs w:val="22"/>
        </w:rPr>
      </w:pPr>
      <w:r w:rsidRPr="00A753A1">
        <w:rPr>
          <w:b/>
          <w:sz w:val="22"/>
          <w:szCs w:val="22"/>
        </w:rPr>
        <w:t>Menopauza</w:t>
      </w:r>
      <w:r w:rsidRPr="00A753A1">
        <w:rPr>
          <w:sz w:val="22"/>
          <w:szCs w:val="22"/>
        </w:rPr>
        <w:t xml:space="preserve"> </w:t>
      </w:r>
      <w:r w:rsidR="00B87F13" w:rsidRPr="00A753A1">
        <w:rPr>
          <w:sz w:val="22"/>
          <w:szCs w:val="22"/>
        </w:rPr>
        <w:t xml:space="preserve">bývá často chybně považována za </w:t>
      </w:r>
      <w:r w:rsidRPr="00A753A1">
        <w:rPr>
          <w:sz w:val="22"/>
          <w:szCs w:val="22"/>
        </w:rPr>
        <w:t xml:space="preserve">synonymum klimakteria. </w:t>
      </w:r>
      <w:r w:rsidR="00233099" w:rsidRPr="00A753A1">
        <w:rPr>
          <w:sz w:val="22"/>
          <w:szCs w:val="22"/>
        </w:rPr>
        <w:t>Menopauzou se však s</w:t>
      </w:r>
      <w:r w:rsidRPr="00A753A1">
        <w:rPr>
          <w:sz w:val="22"/>
          <w:szCs w:val="22"/>
        </w:rPr>
        <w:t>právně označuje poslední menstruační krvácení, tedy krvácení</w:t>
      </w:r>
      <w:r w:rsidR="00233099" w:rsidRPr="00A753A1">
        <w:rPr>
          <w:sz w:val="22"/>
          <w:szCs w:val="22"/>
        </w:rPr>
        <w:t xml:space="preserve"> </w:t>
      </w:r>
      <w:r w:rsidRPr="00A753A1">
        <w:rPr>
          <w:sz w:val="22"/>
          <w:szCs w:val="22"/>
        </w:rPr>
        <w:t>řízen</w:t>
      </w:r>
      <w:r w:rsidR="00233099" w:rsidRPr="00A753A1">
        <w:rPr>
          <w:sz w:val="22"/>
          <w:szCs w:val="22"/>
        </w:rPr>
        <w:t>é</w:t>
      </w:r>
      <w:r w:rsidRPr="00A753A1">
        <w:rPr>
          <w:sz w:val="22"/>
          <w:szCs w:val="22"/>
        </w:rPr>
        <w:t xml:space="preserve"> vaječníky. Průměrný věk menopauzy </w:t>
      </w:r>
      <w:r w:rsidR="00F85FFE">
        <w:rPr>
          <w:sz w:val="22"/>
          <w:szCs w:val="22"/>
        </w:rPr>
        <w:br/>
      </w:r>
      <w:r w:rsidRPr="00A753A1">
        <w:rPr>
          <w:sz w:val="22"/>
          <w:szCs w:val="22"/>
        </w:rPr>
        <w:t>je 49–51 let.</w:t>
      </w:r>
      <w:r w:rsidR="00CA15AC" w:rsidRPr="00A753A1">
        <w:rPr>
          <w:sz w:val="22"/>
          <w:szCs w:val="22"/>
        </w:rPr>
        <w:t xml:space="preserve"> Období s dosud zachovaným menstruačním cyklem do 12 měsíců před menopauzou, </w:t>
      </w:r>
      <w:r w:rsidR="00F85FFE">
        <w:rPr>
          <w:sz w:val="22"/>
          <w:szCs w:val="22"/>
        </w:rPr>
        <w:br/>
      </w:r>
      <w:r w:rsidR="00CA15AC" w:rsidRPr="00A753A1">
        <w:rPr>
          <w:sz w:val="22"/>
          <w:szCs w:val="22"/>
        </w:rPr>
        <w:t xml:space="preserve">kdy se již objevují akutní příznaky klimakterického syndromu, je označováno jako </w:t>
      </w:r>
      <w:proofErr w:type="spellStart"/>
      <w:r w:rsidR="00CA15AC" w:rsidRPr="00A753A1">
        <w:rPr>
          <w:b/>
          <w:sz w:val="22"/>
          <w:szCs w:val="22"/>
        </w:rPr>
        <w:t>premenopauza</w:t>
      </w:r>
      <w:proofErr w:type="spellEnd"/>
      <w:r w:rsidR="00CA15AC" w:rsidRPr="00A753A1">
        <w:rPr>
          <w:sz w:val="22"/>
          <w:szCs w:val="22"/>
        </w:rPr>
        <w:t>.</w:t>
      </w:r>
      <w:r w:rsidR="00CA15AC" w:rsidRPr="00A753A1">
        <w:rPr>
          <w:b/>
          <w:sz w:val="22"/>
          <w:szCs w:val="22"/>
        </w:rPr>
        <w:t xml:space="preserve"> </w:t>
      </w:r>
      <w:r w:rsidR="00CA15AC" w:rsidRPr="00A753A1">
        <w:rPr>
          <w:sz w:val="22"/>
          <w:szCs w:val="22"/>
        </w:rPr>
        <w:t xml:space="preserve">Období </w:t>
      </w:r>
      <w:r w:rsidRPr="00A753A1">
        <w:rPr>
          <w:sz w:val="22"/>
          <w:szCs w:val="22"/>
        </w:rPr>
        <w:t>začín</w:t>
      </w:r>
      <w:r w:rsidR="00CA15AC" w:rsidRPr="00A753A1">
        <w:rPr>
          <w:sz w:val="22"/>
          <w:szCs w:val="22"/>
        </w:rPr>
        <w:t>ající</w:t>
      </w:r>
      <w:r w:rsidRPr="00A753A1">
        <w:rPr>
          <w:sz w:val="22"/>
          <w:szCs w:val="22"/>
        </w:rPr>
        <w:t xml:space="preserve"> 12 měsíců po posledním menstruačním krvácení, </w:t>
      </w:r>
      <w:r w:rsidR="00CA15AC" w:rsidRPr="00A753A1">
        <w:rPr>
          <w:sz w:val="22"/>
          <w:szCs w:val="22"/>
        </w:rPr>
        <w:t xml:space="preserve">kdy jsou </w:t>
      </w:r>
      <w:r w:rsidRPr="00A753A1">
        <w:rPr>
          <w:sz w:val="22"/>
          <w:szCs w:val="22"/>
        </w:rPr>
        <w:t>trvale zvýšen</w:t>
      </w:r>
      <w:r w:rsidR="00CA15AC" w:rsidRPr="00A753A1">
        <w:rPr>
          <w:sz w:val="22"/>
          <w:szCs w:val="22"/>
        </w:rPr>
        <w:t>é</w:t>
      </w:r>
      <w:r w:rsidRPr="00A753A1">
        <w:rPr>
          <w:sz w:val="22"/>
          <w:szCs w:val="22"/>
        </w:rPr>
        <w:t xml:space="preserve"> hladin</w:t>
      </w:r>
      <w:r w:rsidR="00CA15AC" w:rsidRPr="00A753A1">
        <w:rPr>
          <w:sz w:val="22"/>
          <w:szCs w:val="22"/>
        </w:rPr>
        <w:t>y</w:t>
      </w:r>
      <w:r w:rsidRPr="00A753A1">
        <w:rPr>
          <w:sz w:val="22"/>
          <w:szCs w:val="22"/>
        </w:rPr>
        <w:t xml:space="preserve"> hormonu</w:t>
      </w:r>
      <w:r w:rsidR="00CA15AC" w:rsidRPr="00A753A1">
        <w:rPr>
          <w:sz w:val="22"/>
          <w:szCs w:val="22"/>
        </w:rPr>
        <w:t>, který vyvolává ve funkčních vaječnících vývoj vajíček a současně tvorbu estrogenů</w:t>
      </w:r>
      <w:r w:rsidRPr="00A753A1">
        <w:rPr>
          <w:sz w:val="22"/>
          <w:szCs w:val="22"/>
        </w:rPr>
        <w:t xml:space="preserve"> (folikulostimulační hormon),</w:t>
      </w:r>
      <w:r w:rsidR="00CA15AC" w:rsidRPr="00A753A1">
        <w:rPr>
          <w:sz w:val="22"/>
          <w:szCs w:val="22"/>
        </w:rPr>
        <w:t xml:space="preserve"> je označováno jako </w:t>
      </w:r>
      <w:proofErr w:type="spellStart"/>
      <w:r w:rsidR="00CA15AC" w:rsidRPr="00A753A1">
        <w:rPr>
          <w:b/>
          <w:sz w:val="22"/>
          <w:szCs w:val="22"/>
        </w:rPr>
        <w:t>postmenopauza</w:t>
      </w:r>
      <w:proofErr w:type="spellEnd"/>
      <w:r w:rsidR="00CA15AC" w:rsidRPr="00A753A1">
        <w:rPr>
          <w:sz w:val="22"/>
          <w:szCs w:val="22"/>
        </w:rPr>
        <w:t>.</w:t>
      </w:r>
      <w:r w:rsidR="00CA15AC" w:rsidRPr="00A753A1">
        <w:rPr>
          <w:b/>
          <w:sz w:val="22"/>
          <w:szCs w:val="22"/>
        </w:rPr>
        <w:t xml:space="preserve"> </w:t>
      </w:r>
    </w:p>
    <w:p w14:paraId="58443984" w14:textId="77777777" w:rsidR="00D16F33" w:rsidRPr="00A753A1" w:rsidRDefault="00D16F33" w:rsidP="002A50E2">
      <w:pPr>
        <w:pStyle w:val="Odstavecseseznamem"/>
        <w:ind w:left="0"/>
        <w:jc w:val="both"/>
        <w:rPr>
          <w:sz w:val="22"/>
          <w:szCs w:val="22"/>
        </w:rPr>
      </w:pPr>
    </w:p>
    <w:p w14:paraId="44174FBC" w14:textId="0651A69C" w:rsidR="00233099" w:rsidRPr="00A753A1" w:rsidRDefault="00277DC8" w:rsidP="00CA15AC">
      <w:pPr>
        <w:pStyle w:val="Odstavecseseznamem"/>
        <w:ind w:left="0"/>
        <w:jc w:val="center"/>
        <w:rPr>
          <w:b/>
          <w:sz w:val="26"/>
          <w:szCs w:val="26"/>
        </w:rPr>
      </w:pPr>
      <w:r w:rsidRPr="00A753A1">
        <w:rPr>
          <w:b/>
          <w:sz w:val="26"/>
          <w:szCs w:val="26"/>
        </w:rPr>
        <w:t>Akutní a chronické p</w:t>
      </w:r>
      <w:r w:rsidR="00233099" w:rsidRPr="00A753A1">
        <w:rPr>
          <w:b/>
          <w:sz w:val="26"/>
          <w:szCs w:val="26"/>
        </w:rPr>
        <w:t>otíže v přechodu</w:t>
      </w:r>
    </w:p>
    <w:p w14:paraId="286A2C66" w14:textId="77777777" w:rsidR="00CA15AC" w:rsidRPr="00A753A1" w:rsidRDefault="00CA15AC" w:rsidP="00D16F33">
      <w:pPr>
        <w:pStyle w:val="Odstavecseseznamem"/>
        <w:ind w:left="0"/>
        <w:jc w:val="both"/>
        <w:rPr>
          <w:sz w:val="22"/>
          <w:szCs w:val="22"/>
        </w:rPr>
      </w:pPr>
    </w:p>
    <w:p w14:paraId="491EF65B" w14:textId="7F77D06E" w:rsidR="008B71F4" w:rsidRPr="00A753A1" w:rsidRDefault="00D16F33" w:rsidP="00D16F33">
      <w:pPr>
        <w:pStyle w:val="Odstavecseseznamem"/>
        <w:ind w:left="0"/>
        <w:jc w:val="both"/>
        <w:rPr>
          <w:sz w:val="22"/>
          <w:szCs w:val="22"/>
        </w:rPr>
      </w:pPr>
      <w:r w:rsidRPr="00A753A1">
        <w:rPr>
          <w:sz w:val="22"/>
          <w:szCs w:val="22"/>
        </w:rPr>
        <w:t>Klimakterium</w:t>
      </w:r>
      <w:r w:rsidR="002A50E2" w:rsidRPr="00A753A1">
        <w:rPr>
          <w:sz w:val="22"/>
          <w:szCs w:val="22"/>
        </w:rPr>
        <w:t xml:space="preserve"> s sebou přináší množství nežádoucích funkčních a následně i strukturálních změn</w:t>
      </w:r>
      <w:r w:rsidR="00D03D97" w:rsidRPr="00A753A1">
        <w:rPr>
          <w:sz w:val="22"/>
          <w:szCs w:val="22"/>
        </w:rPr>
        <w:t>, způsobených nedostatkem estrogenu</w:t>
      </w:r>
      <w:r w:rsidR="002A50E2" w:rsidRPr="00A753A1">
        <w:rPr>
          <w:sz w:val="22"/>
          <w:szCs w:val="22"/>
        </w:rPr>
        <w:t xml:space="preserve">. </w:t>
      </w:r>
      <w:r w:rsidR="00D03D97" w:rsidRPr="00A753A1">
        <w:rPr>
          <w:sz w:val="22"/>
          <w:szCs w:val="22"/>
        </w:rPr>
        <w:t>O</w:t>
      </w:r>
      <w:r w:rsidR="002A50E2" w:rsidRPr="00A753A1">
        <w:rPr>
          <w:sz w:val="22"/>
          <w:szCs w:val="22"/>
        </w:rPr>
        <w:t xml:space="preserve">dlišit </w:t>
      </w:r>
      <w:r w:rsidR="00D03D97" w:rsidRPr="00A753A1">
        <w:rPr>
          <w:sz w:val="22"/>
          <w:szCs w:val="22"/>
        </w:rPr>
        <w:t xml:space="preserve">tyto </w:t>
      </w:r>
      <w:r w:rsidR="002A50E2" w:rsidRPr="00A753A1">
        <w:rPr>
          <w:sz w:val="22"/>
          <w:szCs w:val="22"/>
        </w:rPr>
        <w:t>změny od změn, na kterých se podílí proces obecného stárnutí organi</w:t>
      </w:r>
      <w:r w:rsidR="00D03D97" w:rsidRPr="00A753A1">
        <w:rPr>
          <w:sz w:val="22"/>
          <w:szCs w:val="22"/>
        </w:rPr>
        <w:t>z</w:t>
      </w:r>
      <w:r w:rsidR="002A50E2" w:rsidRPr="00A753A1">
        <w:rPr>
          <w:sz w:val="22"/>
          <w:szCs w:val="22"/>
        </w:rPr>
        <w:t>mu</w:t>
      </w:r>
      <w:r w:rsidR="00D03D97" w:rsidRPr="00A753A1">
        <w:rPr>
          <w:sz w:val="22"/>
          <w:szCs w:val="22"/>
        </w:rPr>
        <w:t>, nebývá jednoduché. N</w:t>
      </w:r>
      <w:r w:rsidR="002A50E2" w:rsidRPr="00A753A1">
        <w:rPr>
          <w:sz w:val="22"/>
          <w:szCs w:val="22"/>
        </w:rPr>
        <w:t xml:space="preserve">icméně </w:t>
      </w:r>
      <w:r w:rsidR="00D03D97" w:rsidRPr="00A753A1">
        <w:rPr>
          <w:sz w:val="22"/>
          <w:szCs w:val="22"/>
        </w:rPr>
        <w:t xml:space="preserve">při </w:t>
      </w:r>
      <w:r w:rsidR="002A50E2" w:rsidRPr="00A753A1">
        <w:rPr>
          <w:sz w:val="22"/>
          <w:szCs w:val="22"/>
        </w:rPr>
        <w:t xml:space="preserve">stárnutí </w:t>
      </w:r>
      <w:r w:rsidR="00D03D97" w:rsidRPr="00A753A1">
        <w:rPr>
          <w:sz w:val="22"/>
          <w:szCs w:val="22"/>
        </w:rPr>
        <w:t xml:space="preserve">žen a při stárnutí </w:t>
      </w:r>
      <w:r w:rsidR="002A50E2" w:rsidRPr="00A753A1">
        <w:rPr>
          <w:sz w:val="22"/>
          <w:szCs w:val="22"/>
        </w:rPr>
        <w:t>mužů jsou patrné významné rozdíly.</w:t>
      </w:r>
      <w:r w:rsidRPr="00A753A1">
        <w:rPr>
          <w:sz w:val="22"/>
          <w:szCs w:val="22"/>
        </w:rPr>
        <w:t xml:space="preserve"> </w:t>
      </w:r>
      <w:r w:rsidR="002A50E2" w:rsidRPr="00A753A1">
        <w:rPr>
          <w:sz w:val="22"/>
          <w:szCs w:val="22"/>
        </w:rPr>
        <w:t xml:space="preserve">Ztráta </w:t>
      </w:r>
      <w:r w:rsidR="00D03D97" w:rsidRPr="00A753A1">
        <w:rPr>
          <w:sz w:val="22"/>
          <w:szCs w:val="22"/>
        </w:rPr>
        <w:t>menstruačního krvácení a</w:t>
      </w:r>
      <w:r w:rsidR="002A50E2" w:rsidRPr="00A753A1">
        <w:rPr>
          <w:sz w:val="22"/>
          <w:szCs w:val="22"/>
        </w:rPr>
        <w:t xml:space="preserve"> zejména akutní návaly horka nemají v mužském stárnutí obdoby. </w:t>
      </w:r>
      <w:r w:rsidR="00D03D97" w:rsidRPr="00A753A1">
        <w:rPr>
          <w:sz w:val="22"/>
          <w:szCs w:val="22"/>
        </w:rPr>
        <w:t>O</w:t>
      </w:r>
      <w:r w:rsidR="002A50E2" w:rsidRPr="00A753A1">
        <w:rPr>
          <w:sz w:val="22"/>
          <w:szCs w:val="22"/>
        </w:rPr>
        <w:t>chrann</w:t>
      </w:r>
      <w:r w:rsidR="00D03D97" w:rsidRPr="00A753A1">
        <w:rPr>
          <w:sz w:val="22"/>
          <w:szCs w:val="22"/>
        </w:rPr>
        <w:t>á</w:t>
      </w:r>
      <w:r w:rsidR="002A50E2" w:rsidRPr="00A753A1">
        <w:rPr>
          <w:sz w:val="22"/>
          <w:szCs w:val="22"/>
        </w:rPr>
        <w:t xml:space="preserve"> funkc</w:t>
      </w:r>
      <w:r w:rsidR="00D03D97" w:rsidRPr="00A753A1">
        <w:rPr>
          <w:sz w:val="22"/>
          <w:szCs w:val="22"/>
        </w:rPr>
        <w:t>e</w:t>
      </w:r>
      <w:r w:rsidR="002A50E2" w:rsidRPr="00A753A1">
        <w:rPr>
          <w:sz w:val="22"/>
          <w:szCs w:val="22"/>
        </w:rPr>
        <w:t xml:space="preserve"> estrogenů </w:t>
      </w:r>
      <w:r w:rsidR="00D03D97" w:rsidRPr="00A753A1">
        <w:rPr>
          <w:sz w:val="22"/>
          <w:szCs w:val="22"/>
        </w:rPr>
        <w:t xml:space="preserve">se nejvíce projevuje </w:t>
      </w:r>
      <w:r w:rsidR="002A50E2" w:rsidRPr="00A753A1">
        <w:rPr>
          <w:sz w:val="22"/>
          <w:szCs w:val="22"/>
        </w:rPr>
        <w:t>na nemocech srdce a cév</w:t>
      </w:r>
      <w:r w:rsidR="00A77174" w:rsidRPr="00A753A1">
        <w:rPr>
          <w:sz w:val="22"/>
          <w:szCs w:val="22"/>
        </w:rPr>
        <w:t xml:space="preserve">. Do přechodu mají </w:t>
      </w:r>
      <w:r w:rsidR="002A50E2" w:rsidRPr="00A753A1">
        <w:rPr>
          <w:sz w:val="22"/>
          <w:szCs w:val="22"/>
        </w:rPr>
        <w:t>ženy velmi málo srdečních příhod</w:t>
      </w:r>
      <w:r w:rsidR="00A77174" w:rsidRPr="00A753A1">
        <w:rPr>
          <w:sz w:val="22"/>
          <w:szCs w:val="22"/>
        </w:rPr>
        <w:t>, ale p</w:t>
      </w:r>
      <w:r w:rsidR="002A50E2" w:rsidRPr="00A753A1">
        <w:rPr>
          <w:sz w:val="22"/>
          <w:szCs w:val="22"/>
        </w:rPr>
        <w:t xml:space="preserve">o přechodu se </w:t>
      </w:r>
      <w:r w:rsidR="00A77174" w:rsidRPr="00A753A1">
        <w:rPr>
          <w:sz w:val="22"/>
          <w:szCs w:val="22"/>
        </w:rPr>
        <w:t xml:space="preserve">u nich začne velmi rychle rozvíjet </w:t>
      </w:r>
      <w:r w:rsidR="002A50E2" w:rsidRPr="00A753A1">
        <w:rPr>
          <w:sz w:val="22"/>
          <w:szCs w:val="22"/>
        </w:rPr>
        <w:t>ateroskleróza</w:t>
      </w:r>
      <w:r w:rsidR="00A77174" w:rsidRPr="00A753A1">
        <w:rPr>
          <w:sz w:val="22"/>
          <w:szCs w:val="22"/>
        </w:rPr>
        <w:t xml:space="preserve"> neboli kornatění tepen způsobené ukládáním tuku a vápenných solí do cévní stěny. B</w:t>
      </w:r>
      <w:r w:rsidR="002A50E2" w:rsidRPr="00A753A1">
        <w:rPr>
          <w:sz w:val="22"/>
          <w:szCs w:val="22"/>
        </w:rPr>
        <w:t xml:space="preserve">ěhem několika let </w:t>
      </w:r>
      <w:r w:rsidR="00760EFE" w:rsidRPr="00A753A1">
        <w:rPr>
          <w:sz w:val="22"/>
          <w:szCs w:val="22"/>
        </w:rPr>
        <w:t xml:space="preserve">po menopauze </w:t>
      </w:r>
      <w:r w:rsidR="00A77174" w:rsidRPr="00A753A1">
        <w:rPr>
          <w:sz w:val="22"/>
          <w:szCs w:val="22"/>
        </w:rPr>
        <w:t xml:space="preserve">tak ženy muže </w:t>
      </w:r>
      <w:r w:rsidR="002A50E2" w:rsidRPr="00A753A1">
        <w:rPr>
          <w:sz w:val="22"/>
          <w:szCs w:val="22"/>
        </w:rPr>
        <w:t>ve výskytu a závažnosti srdečních příhod předhoní.</w:t>
      </w:r>
      <w:r w:rsidR="008B71F4" w:rsidRPr="00A753A1">
        <w:rPr>
          <w:sz w:val="22"/>
          <w:szCs w:val="22"/>
        </w:rPr>
        <w:t xml:space="preserve"> </w:t>
      </w:r>
      <w:r w:rsidRPr="00A753A1">
        <w:rPr>
          <w:sz w:val="22"/>
          <w:szCs w:val="22"/>
        </w:rPr>
        <w:t xml:space="preserve">Prudký vzestup </w:t>
      </w:r>
      <w:r w:rsidR="00A77174" w:rsidRPr="00A753A1">
        <w:rPr>
          <w:sz w:val="22"/>
          <w:szCs w:val="22"/>
        </w:rPr>
        <w:t xml:space="preserve">aterosklerózy je zaznamenán </w:t>
      </w:r>
      <w:r w:rsidRPr="00A753A1">
        <w:rPr>
          <w:sz w:val="22"/>
          <w:szCs w:val="22"/>
        </w:rPr>
        <w:t>u žen ve věku 55</w:t>
      </w:r>
      <w:r w:rsidR="00760EFE" w:rsidRPr="00A753A1">
        <w:rPr>
          <w:sz w:val="22"/>
          <w:szCs w:val="22"/>
        </w:rPr>
        <w:t>–</w:t>
      </w:r>
      <w:r w:rsidRPr="00A753A1">
        <w:rPr>
          <w:sz w:val="22"/>
          <w:szCs w:val="22"/>
        </w:rPr>
        <w:t>64 let</w:t>
      </w:r>
      <w:r w:rsidR="00A77174" w:rsidRPr="00A753A1">
        <w:rPr>
          <w:sz w:val="22"/>
          <w:szCs w:val="22"/>
        </w:rPr>
        <w:t xml:space="preserve">, kdy </w:t>
      </w:r>
      <w:r w:rsidR="00760EFE" w:rsidRPr="00A753A1">
        <w:rPr>
          <w:sz w:val="22"/>
          <w:szCs w:val="22"/>
        </w:rPr>
        <w:t>jich postihuje 36 %</w:t>
      </w:r>
      <w:r w:rsidRPr="00A753A1">
        <w:rPr>
          <w:sz w:val="22"/>
          <w:szCs w:val="22"/>
        </w:rPr>
        <w:t xml:space="preserve">. </w:t>
      </w:r>
    </w:p>
    <w:p w14:paraId="2272D289" w14:textId="77777777" w:rsidR="002A50E2" w:rsidRPr="00A753A1" w:rsidRDefault="002A50E2" w:rsidP="002A50E2">
      <w:pPr>
        <w:pStyle w:val="Odstavecseseznamem"/>
        <w:ind w:left="0"/>
        <w:jc w:val="both"/>
        <w:rPr>
          <w:sz w:val="22"/>
          <w:szCs w:val="22"/>
        </w:rPr>
      </w:pPr>
    </w:p>
    <w:p w14:paraId="090C721A" w14:textId="189E1F3B" w:rsidR="002A50E2" w:rsidRPr="00A753A1" w:rsidRDefault="002A50E2" w:rsidP="00D16F33">
      <w:pPr>
        <w:pStyle w:val="Odstavecseseznamem"/>
        <w:ind w:left="0"/>
        <w:jc w:val="both"/>
        <w:rPr>
          <w:sz w:val="22"/>
          <w:szCs w:val="22"/>
        </w:rPr>
      </w:pPr>
      <w:r w:rsidRPr="00A753A1">
        <w:rPr>
          <w:sz w:val="22"/>
          <w:szCs w:val="22"/>
        </w:rPr>
        <w:t xml:space="preserve">Potíže v přechodu </w:t>
      </w:r>
      <w:r w:rsidR="00760EFE" w:rsidRPr="00A753A1">
        <w:rPr>
          <w:sz w:val="22"/>
          <w:szCs w:val="22"/>
        </w:rPr>
        <w:t xml:space="preserve">se </w:t>
      </w:r>
      <w:r w:rsidRPr="00A753A1">
        <w:rPr>
          <w:sz w:val="22"/>
          <w:szCs w:val="22"/>
        </w:rPr>
        <w:t>rozděl</w:t>
      </w:r>
      <w:r w:rsidR="00760EFE" w:rsidRPr="00A753A1">
        <w:rPr>
          <w:sz w:val="22"/>
          <w:szCs w:val="22"/>
        </w:rPr>
        <w:t xml:space="preserve">ují </w:t>
      </w:r>
      <w:r w:rsidRPr="00A753A1">
        <w:rPr>
          <w:sz w:val="22"/>
          <w:szCs w:val="22"/>
        </w:rPr>
        <w:t>na</w:t>
      </w:r>
      <w:r w:rsidR="00D16F33" w:rsidRPr="00A753A1">
        <w:rPr>
          <w:sz w:val="22"/>
          <w:szCs w:val="22"/>
        </w:rPr>
        <w:t xml:space="preserve"> </w:t>
      </w:r>
      <w:r w:rsidR="00760EFE" w:rsidRPr="00A753A1">
        <w:rPr>
          <w:sz w:val="22"/>
          <w:szCs w:val="22"/>
        </w:rPr>
        <w:t xml:space="preserve">dvě skupiny, </w:t>
      </w:r>
      <w:r w:rsidR="00D16F33" w:rsidRPr="00A753A1">
        <w:rPr>
          <w:sz w:val="22"/>
          <w:szCs w:val="22"/>
        </w:rPr>
        <w:t xml:space="preserve">akutní a chronický klimakterický syndrom. </w:t>
      </w:r>
      <w:r w:rsidR="00D16F33" w:rsidRPr="00A753A1">
        <w:rPr>
          <w:b/>
          <w:sz w:val="22"/>
          <w:szCs w:val="22"/>
        </w:rPr>
        <w:t>A</w:t>
      </w:r>
      <w:r w:rsidRPr="00A753A1">
        <w:rPr>
          <w:b/>
          <w:sz w:val="22"/>
          <w:szCs w:val="22"/>
        </w:rPr>
        <w:t>kutní klimakterický syndrom</w:t>
      </w:r>
      <w:r w:rsidR="00D16F33" w:rsidRPr="00A753A1">
        <w:rPr>
          <w:sz w:val="22"/>
          <w:szCs w:val="22"/>
        </w:rPr>
        <w:t xml:space="preserve"> zahrnuje </w:t>
      </w:r>
      <w:r w:rsidRPr="00A753A1">
        <w:rPr>
          <w:sz w:val="22"/>
          <w:szCs w:val="22"/>
        </w:rPr>
        <w:t xml:space="preserve">psychické potíže </w:t>
      </w:r>
      <w:r w:rsidR="00D16F33" w:rsidRPr="00A753A1">
        <w:rPr>
          <w:sz w:val="22"/>
          <w:szCs w:val="22"/>
        </w:rPr>
        <w:t>(</w:t>
      </w:r>
      <w:r w:rsidRPr="00A753A1">
        <w:rPr>
          <w:sz w:val="22"/>
          <w:szCs w:val="22"/>
        </w:rPr>
        <w:t xml:space="preserve">nespavost, plačtivost, podrážděnost, úzkost, ztráta </w:t>
      </w:r>
      <w:r w:rsidR="00760EFE" w:rsidRPr="00A753A1">
        <w:rPr>
          <w:sz w:val="22"/>
          <w:szCs w:val="22"/>
        </w:rPr>
        <w:t xml:space="preserve">sebevědomí a </w:t>
      </w:r>
      <w:r w:rsidRPr="00A753A1">
        <w:rPr>
          <w:sz w:val="22"/>
          <w:szCs w:val="22"/>
        </w:rPr>
        <w:t>libida, změna nálad</w:t>
      </w:r>
      <w:r w:rsidR="00760EFE" w:rsidRPr="00A753A1">
        <w:rPr>
          <w:sz w:val="22"/>
          <w:szCs w:val="22"/>
        </w:rPr>
        <w:t>y</w:t>
      </w:r>
      <w:r w:rsidRPr="00A753A1">
        <w:rPr>
          <w:sz w:val="22"/>
          <w:szCs w:val="22"/>
        </w:rPr>
        <w:t xml:space="preserve">, snížená rozhodnost a </w:t>
      </w:r>
      <w:r w:rsidR="00760EFE" w:rsidRPr="00A753A1">
        <w:rPr>
          <w:sz w:val="22"/>
          <w:szCs w:val="22"/>
        </w:rPr>
        <w:t xml:space="preserve">schopnost </w:t>
      </w:r>
      <w:r w:rsidRPr="00A753A1">
        <w:rPr>
          <w:sz w:val="22"/>
          <w:szCs w:val="22"/>
        </w:rPr>
        <w:t>koncentrace</w:t>
      </w:r>
      <w:r w:rsidR="00D16F33" w:rsidRPr="00A753A1">
        <w:rPr>
          <w:sz w:val="22"/>
          <w:szCs w:val="22"/>
        </w:rPr>
        <w:t xml:space="preserve">) a </w:t>
      </w:r>
      <w:r w:rsidRPr="00A753A1">
        <w:rPr>
          <w:sz w:val="22"/>
          <w:szCs w:val="22"/>
        </w:rPr>
        <w:t xml:space="preserve">vasomotorické změny </w:t>
      </w:r>
      <w:r w:rsidR="00D16F33" w:rsidRPr="00A753A1">
        <w:rPr>
          <w:sz w:val="22"/>
          <w:szCs w:val="22"/>
        </w:rPr>
        <w:t>(</w:t>
      </w:r>
      <w:r w:rsidRPr="00A753A1">
        <w:rPr>
          <w:sz w:val="22"/>
          <w:szCs w:val="22"/>
        </w:rPr>
        <w:t>návaly horka, noční pocení, bušení srdce</w:t>
      </w:r>
      <w:r w:rsidR="00D16F33" w:rsidRPr="00A753A1">
        <w:rPr>
          <w:sz w:val="22"/>
          <w:szCs w:val="22"/>
        </w:rPr>
        <w:t xml:space="preserve">). </w:t>
      </w:r>
      <w:r w:rsidR="00D16F33" w:rsidRPr="00A753A1">
        <w:rPr>
          <w:b/>
          <w:sz w:val="22"/>
          <w:szCs w:val="22"/>
        </w:rPr>
        <w:t>C</w:t>
      </w:r>
      <w:r w:rsidRPr="00A753A1">
        <w:rPr>
          <w:b/>
          <w:sz w:val="22"/>
          <w:szCs w:val="22"/>
        </w:rPr>
        <w:t>hronický klimakterický syndrom</w:t>
      </w:r>
      <w:r w:rsidRPr="00A753A1">
        <w:rPr>
          <w:sz w:val="22"/>
          <w:szCs w:val="22"/>
        </w:rPr>
        <w:t xml:space="preserve"> (tzv. organicko-metabolický syndrom)</w:t>
      </w:r>
      <w:r w:rsidR="00D16F33" w:rsidRPr="00A753A1">
        <w:rPr>
          <w:sz w:val="22"/>
          <w:szCs w:val="22"/>
        </w:rPr>
        <w:t xml:space="preserve"> zahrnuje </w:t>
      </w:r>
      <w:r w:rsidRPr="00A753A1">
        <w:rPr>
          <w:sz w:val="22"/>
          <w:szCs w:val="22"/>
        </w:rPr>
        <w:t>poruch</w:t>
      </w:r>
      <w:r w:rsidR="00760EFE" w:rsidRPr="00A753A1">
        <w:rPr>
          <w:sz w:val="22"/>
          <w:szCs w:val="22"/>
        </w:rPr>
        <w:t>u</w:t>
      </w:r>
      <w:r w:rsidRPr="00A753A1">
        <w:rPr>
          <w:sz w:val="22"/>
          <w:szCs w:val="22"/>
        </w:rPr>
        <w:t xml:space="preserve"> růstu sliznice pochvy</w:t>
      </w:r>
      <w:r w:rsidR="00760EFE" w:rsidRPr="00A753A1">
        <w:rPr>
          <w:sz w:val="22"/>
          <w:szCs w:val="22"/>
        </w:rPr>
        <w:t xml:space="preserve">, dysfunkci </w:t>
      </w:r>
      <w:r w:rsidRPr="00A753A1">
        <w:rPr>
          <w:sz w:val="22"/>
          <w:szCs w:val="22"/>
        </w:rPr>
        <w:t>močových cest</w:t>
      </w:r>
      <w:r w:rsidR="00D16F33" w:rsidRPr="00A753A1">
        <w:rPr>
          <w:sz w:val="22"/>
          <w:szCs w:val="22"/>
        </w:rPr>
        <w:t xml:space="preserve">, </w:t>
      </w:r>
      <w:r w:rsidRPr="00A753A1">
        <w:rPr>
          <w:sz w:val="22"/>
          <w:szCs w:val="22"/>
        </w:rPr>
        <w:t>osteoporóz</w:t>
      </w:r>
      <w:r w:rsidR="00760EFE" w:rsidRPr="00A753A1">
        <w:rPr>
          <w:sz w:val="22"/>
          <w:szCs w:val="22"/>
        </w:rPr>
        <w:t>u</w:t>
      </w:r>
      <w:r w:rsidRPr="00A753A1">
        <w:rPr>
          <w:sz w:val="22"/>
          <w:szCs w:val="22"/>
        </w:rPr>
        <w:t xml:space="preserve"> (řídnutí kostí)</w:t>
      </w:r>
      <w:r w:rsidR="00D16F33" w:rsidRPr="00A753A1">
        <w:rPr>
          <w:sz w:val="22"/>
          <w:szCs w:val="22"/>
        </w:rPr>
        <w:t xml:space="preserve">, </w:t>
      </w:r>
      <w:r w:rsidRPr="00A753A1">
        <w:rPr>
          <w:sz w:val="22"/>
          <w:szCs w:val="22"/>
        </w:rPr>
        <w:t>ateroskleróz</w:t>
      </w:r>
      <w:r w:rsidR="00760EFE" w:rsidRPr="00A753A1">
        <w:rPr>
          <w:sz w:val="22"/>
          <w:szCs w:val="22"/>
        </w:rPr>
        <w:t>u</w:t>
      </w:r>
      <w:r w:rsidRPr="00A753A1">
        <w:rPr>
          <w:sz w:val="22"/>
          <w:szCs w:val="22"/>
        </w:rPr>
        <w:t xml:space="preserve"> (kornatění tepen)</w:t>
      </w:r>
      <w:r w:rsidR="00D16F33" w:rsidRPr="00A753A1">
        <w:rPr>
          <w:sz w:val="22"/>
          <w:szCs w:val="22"/>
        </w:rPr>
        <w:t xml:space="preserve">, </w:t>
      </w:r>
      <w:r w:rsidRPr="00A753A1">
        <w:rPr>
          <w:sz w:val="22"/>
          <w:szCs w:val="22"/>
        </w:rPr>
        <w:t xml:space="preserve">rozvoj </w:t>
      </w:r>
      <w:proofErr w:type="spellStart"/>
      <w:r w:rsidRPr="00A753A1">
        <w:rPr>
          <w:sz w:val="22"/>
          <w:szCs w:val="22"/>
        </w:rPr>
        <w:t>neurodegenerativních</w:t>
      </w:r>
      <w:proofErr w:type="spellEnd"/>
      <w:r w:rsidRPr="00A753A1">
        <w:rPr>
          <w:sz w:val="22"/>
          <w:szCs w:val="22"/>
        </w:rPr>
        <w:t xml:space="preserve"> onemocnění (stařecká demence, Alzheimerova nemoc, Parkinsonova nemoc, degenerace sítnice). </w:t>
      </w:r>
    </w:p>
    <w:p w14:paraId="255A5D38" w14:textId="77777777" w:rsidR="001B7BF7" w:rsidRPr="00A753A1" w:rsidRDefault="001B7BF7" w:rsidP="00D16F33">
      <w:pPr>
        <w:pStyle w:val="Odstavecseseznamem"/>
        <w:ind w:left="0"/>
        <w:jc w:val="both"/>
        <w:rPr>
          <w:sz w:val="22"/>
          <w:szCs w:val="22"/>
        </w:rPr>
      </w:pPr>
    </w:p>
    <w:p w14:paraId="0E6E760B" w14:textId="75A61E36" w:rsidR="001B7BF7" w:rsidRPr="00A753A1" w:rsidRDefault="003F648E" w:rsidP="00F741ED">
      <w:pPr>
        <w:pStyle w:val="Odstavecseseznamem"/>
        <w:ind w:left="0"/>
        <w:jc w:val="both"/>
        <w:rPr>
          <w:sz w:val="22"/>
          <w:szCs w:val="22"/>
        </w:rPr>
      </w:pPr>
      <w:r w:rsidRPr="00F741ED">
        <w:rPr>
          <w:sz w:val="22"/>
          <w:szCs w:val="22"/>
        </w:rPr>
        <w:t>Z výsledků průzkumu</w:t>
      </w:r>
      <w:r w:rsidR="00FF1AAB" w:rsidRPr="00F741ED">
        <w:rPr>
          <w:sz w:val="22"/>
          <w:szCs w:val="22"/>
          <w:vertAlign w:val="superscript"/>
        </w:rPr>
        <w:t>*</w:t>
      </w:r>
      <w:r w:rsidR="0058135D" w:rsidRPr="00F741ED">
        <w:rPr>
          <w:sz w:val="22"/>
          <w:szCs w:val="22"/>
          <w:vertAlign w:val="superscript"/>
        </w:rPr>
        <w:t>)</w:t>
      </w:r>
      <w:r w:rsidRPr="00F741ED">
        <w:rPr>
          <w:sz w:val="22"/>
          <w:szCs w:val="22"/>
        </w:rPr>
        <w:t xml:space="preserve"> vyplývá, že to, co ženy </w:t>
      </w:r>
      <w:r w:rsidR="00FF1AAB" w:rsidRPr="00F741ED">
        <w:rPr>
          <w:sz w:val="22"/>
          <w:szCs w:val="22"/>
        </w:rPr>
        <w:t>ve věku 45–65 let</w:t>
      </w:r>
      <w:r w:rsidRPr="00F741ED">
        <w:rPr>
          <w:sz w:val="22"/>
          <w:szCs w:val="22"/>
        </w:rPr>
        <w:t xml:space="preserve"> nejvíce znepokojuje, je </w:t>
      </w:r>
      <w:r w:rsidR="001B7BF7" w:rsidRPr="00F741ED">
        <w:rPr>
          <w:sz w:val="22"/>
          <w:szCs w:val="22"/>
        </w:rPr>
        <w:t>rakovina prsu (40,4 %)</w:t>
      </w:r>
      <w:r w:rsidR="0058135D" w:rsidRPr="00F741ED">
        <w:rPr>
          <w:sz w:val="22"/>
          <w:szCs w:val="22"/>
        </w:rPr>
        <w:t>, n</w:t>
      </w:r>
      <w:r w:rsidR="001B7BF7" w:rsidRPr="00F741ED">
        <w:rPr>
          <w:sz w:val="22"/>
          <w:szCs w:val="22"/>
        </w:rPr>
        <w:t>ávaly horka</w:t>
      </w:r>
      <w:r w:rsidRPr="00F741ED">
        <w:rPr>
          <w:sz w:val="22"/>
          <w:szCs w:val="22"/>
        </w:rPr>
        <w:t xml:space="preserve"> a další fyzické příznaky </w:t>
      </w:r>
      <w:r w:rsidR="0058135D" w:rsidRPr="00F741ED">
        <w:rPr>
          <w:sz w:val="22"/>
          <w:szCs w:val="22"/>
        </w:rPr>
        <w:t>(</w:t>
      </w:r>
      <w:r w:rsidR="001B7BF7" w:rsidRPr="00F741ED">
        <w:rPr>
          <w:sz w:val="22"/>
          <w:szCs w:val="22"/>
        </w:rPr>
        <w:t>39,8 %</w:t>
      </w:r>
      <w:r w:rsidR="0058135D" w:rsidRPr="00F741ED">
        <w:rPr>
          <w:sz w:val="22"/>
          <w:szCs w:val="22"/>
        </w:rPr>
        <w:t xml:space="preserve">) </w:t>
      </w:r>
      <w:r w:rsidR="00DA5321" w:rsidRPr="00F741ED">
        <w:rPr>
          <w:sz w:val="22"/>
          <w:szCs w:val="22"/>
        </w:rPr>
        <w:t>nebo</w:t>
      </w:r>
      <w:r w:rsidR="0058135D" w:rsidRPr="00F741ED">
        <w:rPr>
          <w:sz w:val="22"/>
          <w:szCs w:val="22"/>
        </w:rPr>
        <w:t xml:space="preserve"> p</w:t>
      </w:r>
      <w:r w:rsidR="001B7BF7" w:rsidRPr="00F741ED">
        <w:rPr>
          <w:sz w:val="22"/>
          <w:szCs w:val="22"/>
        </w:rPr>
        <w:t>sychické příznaky</w:t>
      </w:r>
      <w:r w:rsidR="00DA5321" w:rsidRPr="00F741ED">
        <w:rPr>
          <w:sz w:val="22"/>
          <w:szCs w:val="22"/>
        </w:rPr>
        <w:t xml:space="preserve"> jako například </w:t>
      </w:r>
      <w:r w:rsidR="001B7BF7" w:rsidRPr="00F741ED">
        <w:rPr>
          <w:sz w:val="22"/>
          <w:szCs w:val="22"/>
        </w:rPr>
        <w:t>výkyvy nálad</w:t>
      </w:r>
      <w:r w:rsidR="00DA5321" w:rsidRPr="00F741ED">
        <w:rPr>
          <w:sz w:val="22"/>
          <w:szCs w:val="22"/>
        </w:rPr>
        <w:t xml:space="preserve"> (</w:t>
      </w:r>
      <w:r w:rsidR="0058135D" w:rsidRPr="00F741ED">
        <w:rPr>
          <w:sz w:val="22"/>
          <w:szCs w:val="22"/>
        </w:rPr>
        <w:t>3</w:t>
      </w:r>
      <w:r w:rsidR="001B7BF7" w:rsidRPr="00F741ED">
        <w:rPr>
          <w:sz w:val="22"/>
          <w:szCs w:val="22"/>
        </w:rPr>
        <w:t>7,9 %</w:t>
      </w:r>
      <w:r w:rsidR="00DA5321" w:rsidRPr="00F741ED">
        <w:rPr>
          <w:sz w:val="22"/>
          <w:szCs w:val="22"/>
        </w:rPr>
        <w:t>)</w:t>
      </w:r>
      <w:r w:rsidR="001B7BF7" w:rsidRPr="00F741ED">
        <w:rPr>
          <w:sz w:val="22"/>
          <w:szCs w:val="22"/>
        </w:rPr>
        <w:t>. Obezit</w:t>
      </w:r>
      <w:r w:rsidR="00FF1AAB" w:rsidRPr="00F741ED">
        <w:rPr>
          <w:sz w:val="22"/>
          <w:szCs w:val="22"/>
        </w:rPr>
        <w:t>y</w:t>
      </w:r>
      <w:r w:rsidR="001B7BF7" w:rsidRPr="00F741ED">
        <w:rPr>
          <w:sz w:val="22"/>
          <w:szCs w:val="22"/>
        </w:rPr>
        <w:t xml:space="preserve"> </w:t>
      </w:r>
      <w:r w:rsidR="00DA5321" w:rsidRPr="00F741ED">
        <w:rPr>
          <w:sz w:val="22"/>
          <w:szCs w:val="22"/>
        </w:rPr>
        <w:t xml:space="preserve">se bojí 36,7 % žen v přechodu, </w:t>
      </w:r>
      <w:r w:rsidR="001B7BF7" w:rsidRPr="00F741ED">
        <w:rPr>
          <w:sz w:val="22"/>
          <w:szCs w:val="22"/>
        </w:rPr>
        <w:t>osteoporóz</w:t>
      </w:r>
      <w:r w:rsidR="00FF1AAB" w:rsidRPr="00F741ED">
        <w:rPr>
          <w:sz w:val="22"/>
          <w:szCs w:val="22"/>
        </w:rPr>
        <w:t>y</w:t>
      </w:r>
      <w:r w:rsidR="001B7BF7" w:rsidRPr="00F741ED">
        <w:rPr>
          <w:sz w:val="22"/>
          <w:szCs w:val="22"/>
        </w:rPr>
        <w:t xml:space="preserve"> 34,1 %. </w:t>
      </w:r>
      <w:r w:rsidR="00DA5321" w:rsidRPr="00F741ED">
        <w:rPr>
          <w:sz w:val="22"/>
          <w:szCs w:val="22"/>
        </w:rPr>
        <w:t>R</w:t>
      </w:r>
      <w:r w:rsidR="00FF1AAB" w:rsidRPr="00F741ED">
        <w:rPr>
          <w:sz w:val="22"/>
          <w:szCs w:val="22"/>
        </w:rPr>
        <w:t>izikové faktory onemocnění srdce a cév znepokojuje poměrné nízké procento žen. V případě vysokého krevního tlaku je to 17,9 %, cukrovky 13 % a zvýšené hladiny cholesterolu v krvi 7,5 % dotazovaných žen. Samotné nemoci srdce a cév jsou strašákem pro 3</w:t>
      </w:r>
      <w:r w:rsidR="007710F3" w:rsidRPr="00F741ED">
        <w:rPr>
          <w:sz w:val="22"/>
          <w:szCs w:val="22"/>
        </w:rPr>
        <w:t>0,8</w:t>
      </w:r>
      <w:r w:rsidR="00FF1AAB" w:rsidRPr="00F741ED">
        <w:rPr>
          <w:sz w:val="22"/>
          <w:szCs w:val="22"/>
        </w:rPr>
        <w:t xml:space="preserve"> % žen.</w:t>
      </w:r>
    </w:p>
    <w:p w14:paraId="75DE198B" w14:textId="77777777" w:rsidR="00FF1AAB" w:rsidRPr="00A753A1" w:rsidRDefault="00FF1AAB" w:rsidP="00F741ED">
      <w:pPr>
        <w:pStyle w:val="Odstavecseseznamem"/>
        <w:ind w:left="0"/>
        <w:jc w:val="center"/>
        <w:rPr>
          <w:b/>
          <w:sz w:val="22"/>
          <w:szCs w:val="22"/>
        </w:rPr>
      </w:pPr>
    </w:p>
    <w:p w14:paraId="46698060" w14:textId="374DA36F" w:rsidR="00CA15AC" w:rsidRPr="00F741ED" w:rsidRDefault="00A753A1" w:rsidP="00F741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8"/>
          <w:szCs w:val="28"/>
        </w:rPr>
        <w:br w:type="page"/>
      </w:r>
      <w:r w:rsidR="002A50E2" w:rsidRPr="00F741ED">
        <w:rPr>
          <w:rFonts w:ascii="Times New Roman" w:hAnsi="Times New Roman" w:cs="Times New Roman"/>
          <w:b/>
          <w:sz w:val="26"/>
          <w:szCs w:val="26"/>
        </w:rPr>
        <w:lastRenderedPageBreak/>
        <w:t>Jak bojovat s</w:t>
      </w:r>
      <w:r w:rsidR="00E010E4" w:rsidRPr="00F741ED">
        <w:rPr>
          <w:rFonts w:ascii="Times New Roman" w:hAnsi="Times New Roman" w:cs="Times New Roman"/>
          <w:b/>
          <w:sz w:val="26"/>
          <w:szCs w:val="26"/>
        </w:rPr>
        <w:t> </w:t>
      </w:r>
      <w:r w:rsidR="002A50E2" w:rsidRPr="00F741ED">
        <w:rPr>
          <w:rFonts w:ascii="Times New Roman" w:hAnsi="Times New Roman" w:cs="Times New Roman"/>
          <w:b/>
          <w:sz w:val="26"/>
          <w:szCs w:val="26"/>
        </w:rPr>
        <w:t>přechodem</w:t>
      </w:r>
      <w:r w:rsidR="00E010E4" w:rsidRPr="00F741ED">
        <w:rPr>
          <w:rFonts w:ascii="Times New Roman" w:hAnsi="Times New Roman" w:cs="Times New Roman"/>
          <w:b/>
          <w:sz w:val="26"/>
          <w:szCs w:val="26"/>
        </w:rPr>
        <w:t xml:space="preserve"> (akutním klimakterickým syndromem)</w:t>
      </w:r>
      <w:r w:rsidR="002A50E2" w:rsidRPr="00F741ED">
        <w:rPr>
          <w:rFonts w:ascii="Times New Roman" w:hAnsi="Times New Roman" w:cs="Times New Roman"/>
          <w:b/>
          <w:sz w:val="26"/>
          <w:szCs w:val="26"/>
        </w:rPr>
        <w:t>?</w:t>
      </w:r>
    </w:p>
    <w:p w14:paraId="20721697" w14:textId="77777777" w:rsidR="00F741ED" w:rsidRDefault="00F741ED" w:rsidP="00F741ED">
      <w:pPr>
        <w:pStyle w:val="Odstavecseseznamem"/>
        <w:ind w:left="0"/>
        <w:jc w:val="both"/>
        <w:rPr>
          <w:sz w:val="22"/>
          <w:szCs w:val="22"/>
        </w:rPr>
      </w:pPr>
    </w:p>
    <w:p w14:paraId="343CE43D" w14:textId="349681CD" w:rsidR="00EB50AA" w:rsidRPr="00A753A1" w:rsidRDefault="00FC4746" w:rsidP="00F741ED">
      <w:pPr>
        <w:pStyle w:val="Odstavecseseznamem"/>
        <w:ind w:left="0"/>
        <w:jc w:val="both"/>
        <w:rPr>
          <w:b/>
          <w:sz w:val="22"/>
          <w:szCs w:val="22"/>
        </w:rPr>
      </w:pPr>
      <w:r w:rsidRPr="00A753A1">
        <w:rPr>
          <w:sz w:val="22"/>
          <w:szCs w:val="22"/>
        </w:rPr>
        <w:t>L</w:t>
      </w:r>
      <w:r w:rsidR="002A50E2" w:rsidRPr="00A753A1">
        <w:rPr>
          <w:sz w:val="22"/>
          <w:szCs w:val="22"/>
        </w:rPr>
        <w:t xml:space="preserve">ékaři </w:t>
      </w:r>
      <w:r w:rsidRPr="00A753A1">
        <w:rPr>
          <w:sz w:val="22"/>
          <w:szCs w:val="22"/>
        </w:rPr>
        <w:t xml:space="preserve">se vesměs </w:t>
      </w:r>
      <w:r w:rsidR="002A50E2" w:rsidRPr="00A753A1">
        <w:rPr>
          <w:sz w:val="22"/>
          <w:szCs w:val="22"/>
        </w:rPr>
        <w:t>shodují na tom, že přechod není nemoc, ale přirozený projev stárnutí organi</w:t>
      </w:r>
      <w:r w:rsidR="008833F5" w:rsidRPr="00A753A1">
        <w:rPr>
          <w:sz w:val="22"/>
          <w:szCs w:val="22"/>
        </w:rPr>
        <w:t>z</w:t>
      </w:r>
      <w:r w:rsidR="002A50E2" w:rsidRPr="00A753A1">
        <w:rPr>
          <w:sz w:val="22"/>
          <w:szCs w:val="22"/>
        </w:rPr>
        <w:t xml:space="preserve">mu. </w:t>
      </w:r>
      <w:r w:rsidR="008833F5" w:rsidRPr="00A753A1">
        <w:rPr>
          <w:sz w:val="22"/>
          <w:szCs w:val="22"/>
        </w:rPr>
        <w:t>P</w:t>
      </w:r>
      <w:r w:rsidR="002A50E2" w:rsidRPr="00A753A1">
        <w:rPr>
          <w:sz w:val="22"/>
          <w:szCs w:val="22"/>
        </w:rPr>
        <w:t xml:space="preserve">okud je </w:t>
      </w:r>
      <w:r w:rsidR="008833F5" w:rsidRPr="00A753A1">
        <w:rPr>
          <w:sz w:val="22"/>
          <w:szCs w:val="22"/>
        </w:rPr>
        <w:t xml:space="preserve">však </w:t>
      </w:r>
      <w:r w:rsidR="002A50E2" w:rsidRPr="00A753A1">
        <w:rPr>
          <w:sz w:val="22"/>
          <w:szCs w:val="22"/>
        </w:rPr>
        <w:t>spojen s p</w:t>
      </w:r>
      <w:r w:rsidR="00FF5B61" w:rsidRPr="00A753A1">
        <w:rPr>
          <w:sz w:val="22"/>
          <w:szCs w:val="22"/>
        </w:rPr>
        <w:t>otížemi</w:t>
      </w:r>
      <w:r w:rsidR="002A50E2" w:rsidRPr="00A753A1">
        <w:rPr>
          <w:sz w:val="22"/>
          <w:szCs w:val="22"/>
        </w:rPr>
        <w:t xml:space="preserve"> akutního klimakterického syndromu, pak se již o nemoc jedná. Tyto potíže mohou významně snížit kvalitu života. </w:t>
      </w:r>
      <w:r w:rsidR="008833F5" w:rsidRPr="00A753A1">
        <w:rPr>
          <w:sz w:val="22"/>
          <w:szCs w:val="22"/>
        </w:rPr>
        <w:t xml:space="preserve">Někdy je </w:t>
      </w:r>
      <w:r w:rsidR="00FF5B61" w:rsidRPr="00A753A1">
        <w:rPr>
          <w:sz w:val="22"/>
          <w:szCs w:val="22"/>
        </w:rPr>
        <w:t>dokáže</w:t>
      </w:r>
      <w:r w:rsidR="008833F5" w:rsidRPr="00A753A1">
        <w:rPr>
          <w:sz w:val="22"/>
          <w:szCs w:val="22"/>
        </w:rPr>
        <w:t xml:space="preserve"> žena překo</w:t>
      </w:r>
      <w:r w:rsidR="00D16F33" w:rsidRPr="00A753A1">
        <w:rPr>
          <w:sz w:val="22"/>
          <w:szCs w:val="22"/>
        </w:rPr>
        <w:t>nat sama</w:t>
      </w:r>
      <w:r w:rsidR="00EB50AA" w:rsidRPr="00A753A1">
        <w:rPr>
          <w:sz w:val="22"/>
          <w:szCs w:val="22"/>
        </w:rPr>
        <w:t xml:space="preserve">, </w:t>
      </w:r>
      <w:r w:rsidR="008833F5" w:rsidRPr="00A753A1">
        <w:rPr>
          <w:sz w:val="22"/>
          <w:szCs w:val="22"/>
        </w:rPr>
        <w:t xml:space="preserve">jindy jí pomohou </w:t>
      </w:r>
      <w:r w:rsidR="00EB50AA" w:rsidRPr="00A753A1">
        <w:rPr>
          <w:sz w:val="22"/>
          <w:szCs w:val="22"/>
        </w:rPr>
        <w:t xml:space="preserve">pod vedením lékaře léky, </w:t>
      </w:r>
      <w:r w:rsidR="00FF5B61" w:rsidRPr="00A753A1">
        <w:rPr>
          <w:sz w:val="22"/>
          <w:szCs w:val="22"/>
        </w:rPr>
        <w:t>úlevu</w:t>
      </w:r>
      <w:r w:rsidR="008833F5" w:rsidRPr="00A753A1">
        <w:rPr>
          <w:sz w:val="22"/>
          <w:szCs w:val="22"/>
        </w:rPr>
        <w:t xml:space="preserve"> nabízí také </w:t>
      </w:r>
      <w:r w:rsidR="00EB50AA" w:rsidRPr="00A753A1">
        <w:rPr>
          <w:sz w:val="22"/>
          <w:szCs w:val="22"/>
        </w:rPr>
        <w:t>alternativní medicína.</w:t>
      </w:r>
      <w:r w:rsidR="00EB50AA" w:rsidRPr="00A753A1">
        <w:rPr>
          <w:b/>
          <w:sz w:val="22"/>
          <w:szCs w:val="22"/>
        </w:rPr>
        <w:t xml:space="preserve"> </w:t>
      </w:r>
    </w:p>
    <w:p w14:paraId="601BDE1A" w14:textId="77777777" w:rsidR="00086563" w:rsidRPr="00A753A1" w:rsidRDefault="00086563" w:rsidP="00F741ED">
      <w:pPr>
        <w:pStyle w:val="Odstavecseseznamem"/>
        <w:ind w:left="0"/>
        <w:jc w:val="both"/>
        <w:rPr>
          <w:b/>
          <w:sz w:val="22"/>
          <w:szCs w:val="22"/>
        </w:rPr>
      </w:pPr>
    </w:p>
    <w:p w14:paraId="23951C29" w14:textId="583121F9" w:rsidR="00086563" w:rsidRPr="00F741ED" w:rsidRDefault="00DA5321" w:rsidP="00F741ED">
      <w:pPr>
        <w:pStyle w:val="Odstavecseseznamem"/>
        <w:ind w:left="0"/>
        <w:jc w:val="both"/>
        <w:rPr>
          <w:sz w:val="22"/>
          <w:szCs w:val="22"/>
        </w:rPr>
      </w:pPr>
      <w:r w:rsidRPr="00F741ED">
        <w:rPr>
          <w:sz w:val="22"/>
          <w:szCs w:val="22"/>
        </w:rPr>
        <w:t>Jak ukázaly výsledky průzkumu</w:t>
      </w:r>
      <w:r w:rsidRPr="00F741ED">
        <w:rPr>
          <w:sz w:val="22"/>
          <w:szCs w:val="22"/>
          <w:vertAlign w:val="superscript"/>
        </w:rPr>
        <w:t>*)</w:t>
      </w:r>
      <w:r w:rsidRPr="00F741ED">
        <w:rPr>
          <w:sz w:val="22"/>
          <w:szCs w:val="22"/>
        </w:rPr>
        <w:t>, ženy s</w:t>
      </w:r>
      <w:r w:rsidR="008F28ED" w:rsidRPr="00F741ED">
        <w:rPr>
          <w:sz w:val="22"/>
          <w:szCs w:val="22"/>
        </w:rPr>
        <w:t xml:space="preserve">amy </w:t>
      </w:r>
      <w:r w:rsidRPr="00F741ED">
        <w:rPr>
          <w:sz w:val="22"/>
          <w:szCs w:val="22"/>
        </w:rPr>
        <w:t xml:space="preserve">řeší nebo by řešily </w:t>
      </w:r>
      <w:r w:rsidR="008F28ED" w:rsidRPr="00F741ED">
        <w:rPr>
          <w:sz w:val="22"/>
          <w:szCs w:val="22"/>
        </w:rPr>
        <w:t xml:space="preserve">potíže s přechodem nejčastěji </w:t>
      </w:r>
      <w:r w:rsidR="00086563" w:rsidRPr="00F741ED">
        <w:rPr>
          <w:sz w:val="22"/>
          <w:szCs w:val="22"/>
        </w:rPr>
        <w:t xml:space="preserve">úpravou stravy a životosprávy </w:t>
      </w:r>
      <w:r w:rsidR="008F28ED" w:rsidRPr="00F741ED">
        <w:rPr>
          <w:sz w:val="22"/>
          <w:szCs w:val="22"/>
        </w:rPr>
        <w:t>(</w:t>
      </w:r>
      <w:r w:rsidR="00086563" w:rsidRPr="00F741ED">
        <w:rPr>
          <w:sz w:val="22"/>
          <w:szCs w:val="22"/>
        </w:rPr>
        <w:t>44 %</w:t>
      </w:r>
      <w:r w:rsidR="008F28ED" w:rsidRPr="00F741ED">
        <w:rPr>
          <w:sz w:val="22"/>
          <w:szCs w:val="22"/>
        </w:rPr>
        <w:t xml:space="preserve">) </w:t>
      </w:r>
      <w:r w:rsidR="007710F3" w:rsidRPr="00F741ED">
        <w:rPr>
          <w:sz w:val="22"/>
          <w:szCs w:val="22"/>
        </w:rPr>
        <w:t>a</w:t>
      </w:r>
      <w:r w:rsidR="00086563" w:rsidRPr="00F741ED">
        <w:rPr>
          <w:sz w:val="22"/>
          <w:szCs w:val="22"/>
        </w:rPr>
        <w:t xml:space="preserve"> </w:t>
      </w:r>
      <w:r w:rsidR="007710F3" w:rsidRPr="00F741ED">
        <w:rPr>
          <w:sz w:val="22"/>
          <w:szCs w:val="22"/>
        </w:rPr>
        <w:t xml:space="preserve">doplňkovou (alternativní) léčbou, jako jsou rostlinné volně prodejné přípravky (33,7 %). </w:t>
      </w:r>
      <w:r w:rsidR="008F28ED" w:rsidRPr="00F741ED">
        <w:rPr>
          <w:sz w:val="22"/>
          <w:szCs w:val="22"/>
        </w:rPr>
        <w:t xml:space="preserve">Více než </w:t>
      </w:r>
      <w:r w:rsidRPr="00F741ED">
        <w:rPr>
          <w:sz w:val="22"/>
          <w:szCs w:val="22"/>
        </w:rPr>
        <w:t xml:space="preserve">čtvrtina dotazovaných </w:t>
      </w:r>
      <w:r w:rsidR="008F28ED" w:rsidRPr="00F741ED">
        <w:rPr>
          <w:sz w:val="22"/>
          <w:szCs w:val="22"/>
        </w:rPr>
        <w:t xml:space="preserve">žen </w:t>
      </w:r>
      <w:r w:rsidRPr="00F741ED">
        <w:rPr>
          <w:sz w:val="22"/>
          <w:szCs w:val="22"/>
        </w:rPr>
        <w:t>„</w:t>
      </w:r>
      <w:r w:rsidR="008F28ED" w:rsidRPr="00F741ED">
        <w:rPr>
          <w:sz w:val="22"/>
          <w:szCs w:val="22"/>
        </w:rPr>
        <w:t xml:space="preserve">to nechává na přírodě“ a </w:t>
      </w:r>
      <w:r w:rsidR="007710F3" w:rsidRPr="00F741ED">
        <w:rPr>
          <w:sz w:val="22"/>
          <w:szCs w:val="22"/>
        </w:rPr>
        <w:t>necelá</w:t>
      </w:r>
      <w:r w:rsidR="008F28ED" w:rsidRPr="00F741ED">
        <w:rPr>
          <w:sz w:val="22"/>
          <w:szCs w:val="22"/>
        </w:rPr>
        <w:t xml:space="preserve"> </w:t>
      </w:r>
      <w:r w:rsidRPr="00F741ED">
        <w:rPr>
          <w:sz w:val="22"/>
          <w:szCs w:val="22"/>
        </w:rPr>
        <w:t xml:space="preserve">pětina řeší nebo </w:t>
      </w:r>
      <w:r w:rsidR="008F28ED" w:rsidRPr="00F741ED">
        <w:rPr>
          <w:sz w:val="22"/>
          <w:szCs w:val="22"/>
        </w:rPr>
        <w:t>by řešil</w:t>
      </w:r>
      <w:r w:rsidRPr="00F741ED">
        <w:rPr>
          <w:sz w:val="22"/>
          <w:szCs w:val="22"/>
        </w:rPr>
        <w:t xml:space="preserve">a </w:t>
      </w:r>
      <w:r w:rsidR="008F28ED" w:rsidRPr="00F741ED">
        <w:rPr>
          <w:sz w:val="22"/>
          <w:szCs w:val="22"/>
        </w:rPr>
        <w:t xml:space="preserve">problémy </w:t>
      </w:r>
      <w:r w:rsidR="007710F3" w:rsidRPr="00F741ED">
        <w:rPr>
          <w:sz w:val="22"/>
          <w:szCs w:val="22"/>
        </w:rPr>
        <w:t xml:space="preserve">užíváním léků, jako jsou hormony či antidepresiva. Necelých </w:t>
      </w:r>
      <w:r w:rsidR="008F28ED" w:rsidRPr="00F741ED">
        <w:rPr>
          <w:sz w:val="22"/>
          <w:szCs w:val="22"/>
        </w:rPr>
        <w:t>1</w:t>
      </w:r>
      <w:r w:rsidR="007710F3" w:rsidRPr="00F741ED">
        <w:rPr>
          <w:sz w:val="22"/>
          <w:szCs w:val="22"/>
        </w:rPr>
        <w:t>9</w:t>
      </w:r>
      <w:r w:rsidR="008F28ED" w:rsidRPr="00F741ED">
        <w:rPr>
          <w:sz w:val="22"/>
          <w:szCs w:val="22"/>
        </w:rPr>
        <w:t xml:space="preserve"> % žen ve věku </w:t>
      </w:r>
      <w:r w:rsidR="00F85FFE">
        <w:rPr>
          <w:sz w:val="22"/>
          <w:szCs w:val="22"/>
        </w:rPr>
        <w:br/>
      </w:r>
      <w:r w:rsidR="008F28ED" w:rsidRPr="00F741ED">
        <w:rPr>
          <w:sz w:val="22"/>
          <w:szCs w:val="22"/>
        </w:rPr>
        <w:t xml:space="preserve">45–65 let vidí řešení </w:t>
      </w:r>
      <w:r w:rsidR="007710F3" w:rsidRPr="00F741ED">
        <w:rPr>
          <w:sz w:val="22"/>
          <w:szCs w:val="22"/>
        </w:rPr>
        <w:t xml:space="preserve">ve </w:t>
      </w:r>
      <w:r w:rsidR="008F28ED" w:rsidRPr="00F741ED">
        <w:rPr>
          <w:sz w:val="22"/>
          <w:szCs w:val="22"/>
        </w:rPr>
        <w:t>z</w:t>
      </w:r>
      <w:r w:rsidR="00086563" w:rsidRPr="00F741ED">
        <w:rPr>
          <w:sz w:val="22"/>
          <w:szCs w:val="22"/>
        </w:rPr>
        <w:t>výšení fyzické aktivity</w:t>
      </w:r>
      <w:r w:rsidR="008F28ED" w:rsidRPr="00F741ED">
        <w:rPr>
          <w:sz w:val="22"/>
          <w:szCs w:val="22"/>
        </w:rPr>
        <w:t>.</w:t>
      </w:r>
    </w:p>
    <w:p w14:paraId="283F27B9" w14:textId="77777777" w:rsidR="00086563" w:rsidRPr="00F741ED" w:rsidRDefault="00086563" w:rsidP="00086563">
      <w:pPr>
        <w:pStyle w:val="Odstavecseseznamem"/>
        <w:ind w:left="0"/>
        <w:jc w:val="both"/>
        <w:rPr>
          <w:sz w:val="22"/>
          <w:szCs w:val="22"/>
        </w:rPr>
      </w:pPr>
    </w:p>
    <w:p w14:paraId="29FBC5D8" w14:textId="10F3667E" w:rsidR="008F28ED" w:rsidRPr="00A753A1" w:rsidRDefault="00086563" w:rsidP="00086563">
      <w:pPr>
        <w:pStyle w:val="Odstavecseseznamem"/>
        <w:ind w:left="0"/>
        <w:jc w:val="both"/>
        <w:rPr>
          <w:sz w:val="22"/>
          <w:szCs w:val="22"/>
        </w:rPr>
      </w:pPr>
      <w:r w:rsidRPr="00F741ED">
        <w:rPr>
          <w:sz w:val="22"/>
          <w:szCs w:val="22"/>
        </w:rPr>
        <w:t xml:space="preserve">Doporučení týkající se menopauzy a zdraví v tomto období </w:t>
      </w:r>
      <w:r w:rsidR="00BD0C60" w:rsidRPr="00F741ED">
        <w:rPr>
          <w:sz w:val="22"/>
          <w:szCs w:val="22"/>
        </w:rPr>
        <w:t xml:space="preserve">má od lékařů necelých 70 % žen (61,5 % </w:t>
      </w:r>
      <w:r w:rsidR="00F85FFE">
        <w:rPr>
          <w:sz w:val="22"/>
          <w:szCs w:val="22"/>
        </w:rPr>
        <w:br/>
      </w:r>
      <w:r w:rsidR="00BD0C60" w:rsidRPr="00F741ED">
        <w:rPr>
          <w:sz w:val="22"/>
          <w:szCs w:val="22"/>
        </w:rPr>
        <w:t xml:space="preserve">od gynekologa, 13,6 % od praktického lékaře) – téměř třetina dotázaných žen v přechodu od žádného lékaře rady nedostala. </w:t>
      </w:r>
    </w:p>
    <w:p w14:paraId="7E294497" w14:textId="77777777" w:rsidR="008F28ED" w:rsidRPr="00A753A1" w:rsidRDefault="008F28ED" w:rsidP="00086563">
      <w:pPr>
        <w:pStyle w:val="Odstavecseseznamem"/>
        <w:ind w:left="0"/>
        <w:jc w:val="both"/>
        <w:rPr>
          <w:sz w:val="22"/>
          <w:szCs w:val="22"/>
        </w:rPr>
      </w:pPr>
    </w:p>
    <w:p w14:paraId="2E431F65" w14:textId="2C5FF59B" w:rsidR="002A50E2" w:rsidRPr="00A753A1" w:rsidRDefault="00FF5B61" w:rsidP="00FF5B61">
      <w:pPr>
        <w:pStyle w:val="Odstavecseseznamem"/>
        <w:spacing w:after="60"/>
        <w:ind w:left="0"/>
        <w:jc w:val="both"/>
        <w:rPr>
          <w:b/>
          <w:sz w:val="26"/>
          <w:szCs w:val="26"/>
        </w:rPr>
      </w:pPr>
      <w:r w:rsidRPr="00A753A1">
        <w:rPr>
          <w:b/>
          <w:sz w:val="26"/>
          <w:szCs w:val="26"/>
        </w:rPr>
        <w:t>D</w:t>
      </w:r>
      <w:r w:rsidR="00532CF2" w:rsidRPr="00A753A1">
        <w:rPr>
          <w:b/>
          <w:sz w:val="26"/>
          <w:szCs w:val="26"/>
        </w:rPr>
        <w:t>oporučení pro ženy v</w:t>
      </w:r>
      <w:r w:rsidR="00E010E4" w:rsidRPr="00A753A1">
        <w:rPr>
          <w:b/>
          <w:sz w:val="26"/>
          <w:szCs w:val="26"/>
        </w:rPr>
        <w:t> </w:t>
      </w:r>
      <w:r w:rsidR="00532CF2" w:rsidRPr="00A753A1">
        <w:rPr>
          <w:b/>
          <w:sz w:val="26"/>
          <w:szCs w:val="26"/>
        </w:rPr>
        <w:t>přechodu</w:t>
      </w:r>
      <w:r w:rsidRPr="00A753A1">
        <w:rPr>
          <w:b/>
          <w:sz w:val="26"/>
          <w:szCs w:val="26"/>
        </w:rPr>
        <w:t>:</w:t>
      </w:r>
    </w:p>
    <w:p w14:paraId="420BA1A2" w14:textId="77777777" w:rsidR="00081013" w:rsidRPr="004C1C9A" w:rsidRDefault="002A50E2" w:rsidP="00081013">
      <w:pPr>
        <w:pStyle w:val="Odstavecseseznamem"/>
        <w:numPr>
          <w:ilvl w:val="0"/>
          <w:numId w:val="46"/>
        </w:numPr>
        <w:spacing w:after="60"/>
        <w:ind w:left="284" w:hanging="284"/>
        <w:rPr>
          <w:b/>
          <w:sz w:val="22"/>
          <w:szCs w:val="22"/>
        </w:rPr>
      </w:pPr>
      <w:r w:rsidRPr="004C1C9A">
        <w:rPr>
          <w:b/>
          <w:sz w:val="22"/>
          <w:szCs w:val="22"/>
        </w:rPr>
        <w:t>zvýšení pohybové aktivity</w:t>
      </w:r>
    </w:p>
    <w:p w14:paraId="32075E7E" w14:textId="2D1D06BA" w:rsidR="002A50E2" w:rsidRPr="00A753A1" w:rsidRDefault="002A50E2" w:rsidP="00081013">
      <w:pPr>
        <w:pStyle w:val="Odstavecseseznamem"/>
        <w:spacing w:after="60"/>
        <w:ind w:left="284"/>
        <w:rPr>
          <w:i/>
          <w:sz w:val="22"/>
          <w:szCs w:val="22"/>
        </w:rPr>
      </w:pPr>
      <w:r w:rsidRPr="00A753A1">
        <w:rPr>
          <w:i/>
          <w:sz w:val="22"/>
          <w:szCs w:val="22"/>
        </w:rPr>
        <w:t xml:space="preserve">cvičení </w:t>
      </w:r>
      <w:r w:rsidR="00081013" w:rsidRPr="00A753A1">
        <w:rPr>
          <w:i/>
          <w:sz w:val="22"/>
          <w:szCs w:val="22"/>
        </w:rPr>
        <w:t>nebo</w:t>
      </w:r>
      <w:r w:rsidRPr="00A753A1">
        <w:rPr>
          <w:i/>
          <w:sz w:val="22"/>
          <w:szCs w:val="22"/>
        </w:rPr>
        <w:t xml:space="preserve"> rychlá chůze alespoň </w:t>
      </w:r>
      <w:r w:rsidR="00081013" w:rsidRPr="00A753A1">
        <w:rPr>
          <w:i/>
          <w:sz w:val="22"/>
          <w:szCs w:val="22"/>
        </w:rPr>
        <w:t xml:space="preserve">30 minut </w:t>
      </w:r>
      <w:r w:rsidR="000C5EAF" w:rsidRPr="00A753A1">
        <w:rPr>
          <w:i/>
          <w:sz w:val="22"/>
          <w:szCs w:val="22"/>
        </w:rPr>
        <w:t>3x</w:t>
      </w:r>
      <w:r w:rsidRPr="00A753A1">
        <w:rPr>
          <w:i/>
          <w:sz w:val="22"/>
          <w:szCs w:val="22"/>
        </w:rPr>
        <w:t xml:space="preserve"> týdně pomáhá </w:t>
      </w:r>
      <w:r w:rsidR="000C5EAF" w:rsidRPr="00A753A1">
        <w:rPr>
          <w:i/>
          <w:sz w:val="22"/>
          <w:szCs w:val="22"/>
        </w:rPr>
        <w:t xml:space="preserve">nejen udržovat optimální tělesnou hmotnost, kostní hmotu a funkční přestavby kosti, ale </w:t>
      </w:r>
      <w:r w:rsidRPr="00A753A1">
        <w:rPr>
          <w:i/>
          <w:sz w:val="22"/>
          <w:szCs w:val="22"/>
        </w:rPr>
        <w:t xml:space="preserve">až dvěma třetinám žen </w:t>
      </w:r>
      <w:r w:rsidR="000C5EAF" w:rsidRPr="00A753A1">
        <w:rPr>
          <w:i/>
          <w:sz w:val="22"/>
          <w:szCs w:val="22"/>
        </w:rPr>
        <w:t xml:space="preserve">pomáhá také </w:t>
      </w:r>
      <w:r w:rsidRPr="00A753A1">
        <w:rPr>
          <w:i/>
          <w:sz w:val="22"/>
          <w:szCs w:val="22"/>
        </w:rPr>
        <w:t>odbourat akutní potíže</w:t>
      </w:r>
      <w:r w:rsidR="00081013" w:rsidRPr="00A753A1">
        <w:rPr>
          <w:i/>
          <w:sz w:val="22"/>
          <w:szCs w:val="22"/>
        </w:rPr>
        <w:t xml:space="preserve"> spojené s přechodem</w:t>
      </w:r>
    </w:p>
    <w:p w14:paraId="29834504" w14:textId="6A46736A" w:rsidR="00081013" w:rsidRPr="004C1C9A" w:rsidRDefault="000C5EAF" w:rsidP="00081013">
      <w:pPr>
        <w:pStyle w:val="Odstavecseseznamem"/>
        <w:numPr>
          <w:ilvl w:val="0"/>
          <w:numId w:val="46"/>
        </w:numPr>
        <w:spacing w:after="60"/>
        <w:ind w:left="284" w:hanging="284"/>
        <w:rPr>
          <w:b/>
          <w:sz w:val="22"/>
          <w:szCs w:val="22"/>
        </w:rPr>
      </w:pPr>
      <w:r w:rsidRPr="004C1C9A">
        <w:rPr>
          <w:b/>
          <w:sz w:val="22"/>
          <w:szCs w:val="22"/>
        </w:rPr>
        <w:t xml:space="preserve">užívání </w:t>
      </w:r>
      <w:r w:rsidR="002A50E2" w:rsidRPr="004C1C9A">
        <w:rPr>
          <w:b/>
          <w:sz w:val="22"/>
          <w:szCs w:val="22"/>
        </w:rPr>
        <w:t>potravinov</w:t>
      </w:r>
      <w:r w:rsidRPr="004C1C9A">
        <w:rPr>
          <w:b/>
          <w:sz w:val="22"/>
          <w:szCs w:val="22"/>
        </w:rPr>
        <w:t>ých</w:t>
      </w:r>
      <w:r w:rsidR="002A50E2" w:rsidRPr="004C1C9A">
        <w:rPr>
          <w:b/>
          <w:sz w:val="22"/>
          <w:szCs w:val="22"/>
        </w:rPr>
        <w:t xml:space="preserve"> doplňk</w:t>
      </w:r>
      <w:r w:rsidRPr="004C1C9A">
        <w:rPr>
          <w:b/>
          <w:sz w:val="22"/>
          <w:szCs w:val="22"/>
        </w:rPr>
        <w:t>ů</w:t>
      </w:r>
      <w:r w:rsidR="002A50E2" w:rsidRPr="004C1C9A">
        <w:rPr>
          <w:b/>
          <w:sz w:val="22"/>
          <w:szCs w:val="22"/>
        </w:rPr>
        <w:t>, léčiv</w:t>
      </w:r>
      <w:r w:rsidRPr="004C1C9A">
        <w:rPr>
          <w:b/>
          <w:sz w:val="22"/>
          <w:szCs w:val="22"/>
        </w:rPr>
        <w:t>ých</w:t>
      </w:r>
      <w:r w:rsidR="002A50E2" w:rsidRPr="004C1C9A">
        <w:rPr>
          <w:b/>
          <w:sz w:val="22"/>
          <w:szCs w:val="22"/>
        </w:rPr>
        <w:t xml:space="preserve"> přípravk</w:t>
      </w:r>
      <w:r w:rsidRPr="004C1C9A">
        <w:rPr>
          <w:b/>
          <w:sz w:val="22"/>
          <w:szCs w:val="22"/>
        </w:rPr>
        <w:t>ů</w:t>
      </w:r>
      <w:r w:rsidR="002A50E2" w:rsidRPr="004C1C9A">
        <w:rPr>
          <w:b/>
          <w:sz w:val="22"/>
          <w:szCs w:val="22"/>
        </w:rPr>
        <w:t xml:space="preserve"> a volně prodejn</w:t>
      </w:r>
      <w:r w:rsidRPr="004C1C9A">
        <w:rPr>
          <w:b/>
          <w:sz w:val="22"/>
          <w:szCs w:val="22"/>
        </w:rPr>
        <w:t>ých</w:t>
      </w:r>
      <w:r w:rsidR="002A50E2" w:rsidRPr="004C1C9A">
        <w:rPr>
          <w:b/>
          <w:sz w:val="22"/>
          <w:szCs w:val="22"/>
        </w:rPr>
        <w:t xml:space="preserve"> léčiv </w:t>
      </w:r>
    </w:p>
    <w:p w14:paraId="0F7331B7" w14:textId="65138E9A" w:rsidR="002A50E2" w:rsidRPr="00A753A1" w:rsidRDefault="000C5EAF" w:rsidP="00081013">
      <w:pPr>
        <w:pStyle w:val="Odstavecseseznamem"/>
        <w:spacing w:after="60"/>
        <w:ind w:left="284"/>
        <w:rPr>
          <w:i/>
          <w:sz w:val="22"/>
          <w:szCs w:val="22"/>
        </w:rPr>
      </w:pPr>
      <w:r w:rsidRPr="00A753A1">
        <w:rPr>
          <w:i/>
          <w:sz w:val="22"/>
          <w:szCs w:val="22"/>
        </w:rPr>
        <w:t xml:space="preserve">přípravky obsahující jako účinnou látku </w:t>
      </w:r>
      <w:proofErr w:type="spellStart"/>
      <w:r w:rsidRPr="00A753A1">
        <w:rPr>
          <w:i/>
          <w:sz w:val="22"/>
          <w:szCs w:val="22"/>
        </w:rPr>
        <w:t>fytoestrogeny</w:t>
      </w:r>
      <w:proofErr w:type="spellEnd"/>
      <w:r w:rsidRPr="00A753A1">
        <w:rPr>
          <w:i/>
          <w:sz w:val="22"/>
          <w:szCs w:val="22"/>
        </w:rPr>
        <w:t xml:space="preserve"> ze sóji, jetele nebo lnu, extrakt z ploštičníku hroznatého</w:t>
      </w:r>
      <w:r w:rsidR="00970905" w:rsidRPr="00A753A1">
        <w:rPr>
          <w:i/>
          <w:sz w:val="22"/>
          <w:szCs w:val="22"/>
        </w:rPr>
        <w:t xml:space="preserve"> nebo</w:t>
      </w:r>
      <w:r w:rsidRPr="00A753A1">
        <w:rPr>
          <w:i/>
          <w:sz w:val="22"/>
          <w:szCs w:val="22"/>
        </w:rPr>
        <w:t xml:space="preserve"> směsi </w:t>
      </w:r>
      <w:proofErr w:type="spellStart"/>
      <w:r w:rsidRPr="00A753A1">
        <w:rPr>
          <w:i/>
          <w:sz w:val="22"/>
          <w:szCs w:val="22"/>
        </w:rPr>
        <w:t>mikronutrientů</w:t>
      </w:r>
      <w:proofErr w:type="spellEnd"/>
      <w:r w:rsidRPr="00A753A1">
        <w:rPr>
          <w:i/>
          <w:sz w:val="22"/>
          <w:szCs w:val="22"/>
        </w:rPr>
        <w:t xml:space="preserve"> </w:t>
      </w:r>
      <w:r w:rsidR="002A50E2" w:rsidRPr="00A753A1">
        <w:rPr>
          <w:i/>
          <w:sz w:val="22"/>
          <w:szCs w:val="22"/>
        </w:rPr>
        <w:t xml:space="preserve">mohou pomoci s překonáním akutního klimakterického syndromu </w:t>
      </w:r>
    </w:p>
    <w:p w14:paraId="68856025" w14:textId="77777777" w:rsidR="00081013" w:rsidRPr="004C1C9A" w:rsidRDefault="002A50E2" w:rsidP="00081013">
      <w:pPr>
        <w:pStyle w:val="Odstavecseseznamem"/>
        <w:numPr>
          <w:ilvl w:val="0"/>
          <w:numId w:val="46"/>
        </w:numPr>
        <w:spacing w:after="60"/>
        <w:ind w:left="284" w:hanging="284"/>
        <w:rPr>
          <w:b/>
          <w:sz w:val="22"/>
          <w:szCs w:val="22"/>
        </w:rPr>
      </w:pPr>
      <w:r w:rsidRPr="004C1C9A">
        <w:rPr>
          <w:b/>
          <w:sz w:val="22"/>
          <w:szCs w:val="22"/>
        </w:rPr>
        <w:t xml:space="preserve">omezení kávy, kořeněných jídel a alkoholu </w:t>
      </w:r>
    </w:p>
    <w:p w14:paraId="5146FBA4" w14:textId="29D3BE16" w:rsidR="002A50E2" w:rsidRPr="00A753A1" w:rsidRDefault="002A50E2" w:rsidP="00081013">
      <w:pPr>
        <w:pStyle w:val="Odstavecseseznamem"/>
        <w:spacing w:after="60"/>
        <w:ind w:left="284"/>
        <w:rPr>
          <w:i/>
          <w:sz w:val="22"/>
          <w:szCs w:val="22"/>
        </w:rPr>
      </w:pPr>
      <w:r w:rsidRPr="00A753A1">
        <w:rPr>
          <w:i/>
          <w:sz w:val="22"/>
          <w:szCs w:val="22"/>
        </w:rPr>
        <w:t>může sn</w:t>
      </w:r>
      <w:r w:rsidR="00970905" w:rsidRPr="00A753A1">
        <w:rPr>
          <w:i/>
          <w:sz w:val="22"/>
          <w:szCs w:val="22"/>
        </w:rPr>
        <w:t>ížit</w:t>
      </w:r>
      <w:r w:rsidRPr="00A753A1">
        <w:rPr>
          <w:i/>
          <w:sz w:val="22"/>
          <w:szCs w:val="22"/>
        </w:rPr>
        <w:t xml:space="preserve"> četnost potíží</w:t>
      </w:r>
      <w:r w:rsidR="00EF2508" w:rsidRPr="00A753A1">
        <w:rPr>
          <w:i/>
          <w:sz w:val="22"/>
          <w:szCs w:val="22"/>
        </w:rPr>
        <w:t xml:space="preserve"> akutního klimakterického syndromu</w:t>
      </w:r>
      <w:r w:rsidR="004C1C9A">
        <w:rPr>
          <w:i/>
          <w:sz w:val="22"/>
          <w:szCs w:val="22"/>
        </w:rPr>
        <w:t xml:space="preserve"> </w:t>
      </w:r>
    </w:p>
    <w:p w14:paraId="55E39B3D" w14:textId="0BADB608" w:rsidR="00081013" w:rsidRPr="004C1C9A" w:rsidRDefault="00970905" w:rsidP="00081013">
      <w:pPr>
        <w:pStyle w:val="Odstavecseseznamem"/>
        <w:numPr>
          <w:ilvl w:val="0"/>
          <w:numId w:val="46"/>
        </w:numPr>
        <w:spacing w:after="60"/>
        <w:ind w:left="284" w:hanging="284"/>
        <w:rPr>
          <w:b/>
          <w:sz w:val="22"/>
          <w:szCs w:val="22"/>
        </w:rPr>
      </w:pPr>
      <w:r w:rsidRPr="004C1C9A">
        <w:rPr>
          <w:b/>
          <w:sz w:val="22"/>
          <w:szCs w:val="22"/>
        </w:rPr>
        <w:t>dodržování správného pitného</w:t>
      </w:r>
      <w:r w:rsidR="002A50E2" w:rsidRPr="004C1C9A">
        <w:rPr>
          <w:b/>
          <w:sz w:val="22"/>
          <w:szCs w:val="22"/>
        </w:rPr>
        <w:t xml:space="preserve"> režim</w:t>
      </w:r>
      <w:r w:rsidRPr="004C1C9A">
        <w:rPr>
          <w:b/>
          <w:sz w:val="22"/>
          <w:szCs w:val="22"/>
        </w:rPr>
        <w:t>u</w:t>
      </w:r>
      <w:r w:rsidR="002A50E2" w:rsidRPr="004C1C9A">
        <w:rPr>
          <w:b/>
          <w:sz w:val="22"/>
          <w:szCs w:val="22"/>
        </w:rPr>
        <w:t xml:space="preserve"> </w:t>
      </w:r>
    </w:p>
    <w:p w14:paraId="2B30AB54" w14:textId="5DAB870B" w:rsidR="002A50E2" w:rsidRPr="00A753A1" w:rsidRDefault="002A50E2" w:rsidP="00081013">
      <w:pPr>
        <w:pStyle w:val="Odstavecseseznamem"/>
        <w:spacing w:after="60"/>
        <w:ind w:left="284"/>
        <w:rPr>
          <w:i/>
          <w:sz w:val="22"/>
          <w:szCs w:val="22"/>
        </w:rPr>
      </w:pPr>
      <w:r w:rsidRPr="00A753A1">
        <w:rPr>
          <w:i/>
          <w:sz w:val="22"/>
          <w:szCs w:val="22"/>
        </w:rPr>
        <w:t xml:space="preserve">je </w:t>
      </w:r>
      <w:r w:rsidR="00970905" w:rsidRPr="00A753A1">
        <w:rPr>
          <w:i/>
          <w:sz w:val="22"/>
          <w:szCs w:val="22"/>
        </w:rPr>
        <w:t xml:space="preserve">předpokladem </w:t>
      </w:r>
      <w:r w:rsidRPr="00A753A1">
        <w:rPr>
          <w:i/>
          <w:sz w:val="22"/>
          <w:szCs w:val="22"/>
        </w:rPr>
        <w:t>dobr</w:t>
      </w:r>
      <w:r w:rsidR="00970905" w:rsidRPr="00A753A1">
        <w:rPr>
          <w:i/>
          <w:sz w:val="22"/>
          <w:szCs w:val="22"/>
        </w:rPr>
        <w:t>é</w:t>
      </w:r>
      <w:r w:rsidRPr="00A753A1">
        <w:rPr>
          <w:i/>
          <w:sz w:val="22"/>
          <w:szCs w:val="22"/>
        </w:rPr>
        <w:t xml:space="preserve"> funkc</w:t>
      </w:r>
      <w:r w:rsidR="00970905" w:rsidRPr="00A753A1">
        <w:rPr>
          <w:i/>
          <w:sz w:val="22"/>
          <w:szCs w:val="22"/>
        </w:rPr>
        <w:t>e</w:t>
      </w:r>
      <w:r w:rsidRPr="00A753A1">
        <w:rPr>
          <w:i/>
          <w:sz w:val="22"/>
          <w:szCs w:val="22"/>
        </w:rPr>
        <w:t xml:space="preserve"> organi</w:t>
      </w:r>
      <w:r w:rsidR="00970905" w:rsidRPr="00A753A1">
        <w:rPr>
          <w:i/>
          <w:sz w:val="22"/>
          <w:szCs w:val="22"/>
        </w:rPr>
        <w:t>z</w:t>
      </w:r>
      <w:r w:rsidRPr="00A753A1">
        <w:rPr>
          <w:i/>
          <w:sz w:val="22"/>
          <w:szCs w:val="22"/>
        </w:rPr>
        <w:t>mu</w:t>
      </w:r>
      <w:r w:rsidR="00970905" w:rsidRPr="00A753A1">
        <w:rPr>
          <w:i/>
          <w:sz w:val="22"/>
          <w:szCs w:val="22"/>
        </w:rPr>
        <w:t xml:space="preserve"> a eliminování potíží spojených s přechodem</w:t>
      </w:r>
    </w:p>
    <w:p w14:paraId="560F7195" w14:textId="2A6613F5" w:rsidR="00081013" w:rsidRPr="004C1C9A" w:rsidRDefault="003D23C8" w:rsidP="00081013">
      <w:pPr>
        <w:pStyle w:val="Odstavecseseznamem"/>
        <w:numPr>
          <w:ilvl w:val="0"/>
          <w:numId w:val="46"/>
        </w:numPr>
        <w:spacing w:after="60"/>
        <w:ind w:left="284" w:hanging="284"/>
        <w:rPr>
          <w:b/>
          <w:sz w:val="22"/>
          <w:szCs w:val="22"/>
        </w:rPr>
      </w:pPr>
      <w:r w:rsidRPr="004C1C9A">
        <w:rPr>
          <w:b/>
          <w:sz w:val="22"/>
          <w:szCs w:val="22"/>
        </w:rPr>
        <w:t>správná strav</w:t>
      </w:r>
      <w:r w:rsidR="002A50E2" w:rsidRPr="004C1C9A">
        <w:rPr>
          <w:b/>
          <w:sz w:val="22"/>
          <w:szCs w:val="22"/>
        </w:rPr>
        <w:t xml:space="preserve">a a přiměřený příjem kalorií </w:t>
      </w:r>
    </w:p>
    <w:p w14:paraId="05298CD0" w14:textId="35F2BB96" w:rsidR="002A50E2" w:rsidRPr="00A753A1" w:rsidRDefault="00970905" w:rsidP="00081013">
      <w:pPr>
        <w:pStyle w:val="Odstavecseseznamem"/>
        <w:spacing w:after="60"/>
        <w:ind w:left="284"/>
        <w:rPr>
          <w:i/>
          <w:sz w:val="22"/>
          <w:szCs w:val="22"/>
        </w:rPr>
      </w:pPr>
      <w:r w:rsidRPr="00A753A1">
        <w:rPr>
          <w:i/>
          <w:sz w:val="22"/>
          <w:szCs w:val="22"/>
        </w:rPr>
        <w:t xml:space="preserve">tvoří </w:t>
      </w:r>
      <w:r w:rsidR="002A50E2" w:rsidRPr="00A753A1">
        <w:rPr>
          <w:i/>
          <w:sz w:val="22"/>
          <w:szCs w:val="22"/>
        </w:rPr>
        <w:t>základ zdravého životního stylu</w:t>
      </w:r>
      <w:r w:rsidRPr="00A753A1">
        <w:rPr>
          <w:i/>
          <w:sz w:val="22"/>
          <w:szCs w:val="22"/>
        </w:rPr>
        <w:t xml:space="preserve"> a celkového zdraví organizmu včetně období </w:t>
      </w:r>
      <w:r w:rsidR="00EF2508" w:rsidRPr="00A753A1">
        <w:rPr>
          <w:i/>
          <w:sz w:val="22"/>
          <w:szCs w:val="22"/>
        </w:rPr>
        <w:t>klimakteria</w:t>
      </w:r>
    </w:p>
    <w:p w14:paraId="50655D88" w14:textId="77777777" w:rsidR="003A5EEB" w:rsidRPr="00A753A1" w:rsidRDefault="003A5EEB" w:rsidP="002A50E2">
      <w:pPr>
        <w:pStyle w:val="Odstavecseseznamem"/>
        <w:ind w:left="0"/>
        <w:jc w:val="both"/>
        <w:rPr>
          <w:sz w:val="22"/>
          <w:szCs w:val="22"/>
        </w:rPr>
      </w:pPr>
    </w:p>
    <w:p w14:paraId="464B76D5" w14:textId="55F4B32A" w:rsidR="005D5A21" w:rsidRPr="00A753A1" w:rsidRDefault="00EB50AA" w:rsidP="0028671B">
      <w:pPr>
        <w:pStyle w:val="Odstavecseseznamem"/>
        <w:ind w:left="0"/>
        <w:jc w:val="both"/>
        <w:rPr>
          <w:sz w:val="22"/>
          <w:szCs w:val="22"/>
        </w:rPr>
      </w:pPr>
      <w:r w:rsidRPr="00A753A1">
        <w:rPr>
          <w:sz w:val="22"/>
          <w:szCs w:val="22"/>
        </w:rPr>
        <w:t xml:space="preserve">Léčba </w:t>
      </w:r>
      <w:r w:rsidR="00F23CD2" w:rsidRPr="00A753A1">
        <w:rPr>
          <w:sz w:val="22"/>
          <w:szCs w:val="22"/>
        </w:rPr>
        <w:t xml:space="preserve">klimakterických potíží </w:t>
      </w:r>
      <w:r w:rsidR="00E010E4" w:rsidRPr="00A753A1">
        <w:rPr>
          <w:sz w:val="22"/>
          <w:szCs w:val="22"/>
        </w:rPr>
        <w:t xml:space="preserve">(akutního klimakterického syndromu) </w:t>
      </w:r>
      <w:r w:rsidRPr="00A753A1">
        <w:rPr>
          <w:sz w:val="22"/>
          <w:szCs w:val="22"/>
        </w:rPr>
        <w:t>p</w:t>
      </w:r>
      <w:r w:rsidR="002A50E2" w:rsidRPr="00A753A1">
        <w:rPr>
          <w:sz w:val="22"/>
          <w:szCs w:val="22"/>
        </w:rPr>
        <w:t xml:space="preserve">od vedením lékaře </w:t>
      </w:r>
      <w:r w:rsidR="00C03FA6" w:rsidRPr="00A753A1">
        <w:rPr>
          <w:sz w:val="22"/>
          <w:szCs w:val="22"/>
        </w:rPr>
        <w:t>n</w:t>
      </w:r>
      <w:r w:rsidRPr="00A753A1">
        <w:rPr>
          <w:sz w:val="22"/>
          <w:szCs w:val="22"/>
        </w:rPr>
        <w:t>a</w:t>
      </w:r>
      <w:r w:rsidR="00C03FA6" w:rsidRPr="00A753A1">
        <w:rPr>
          <w:sz w:val="22"/>
          <w:szCs w:val="22"/>
        </w:rPr>
        <w:t xml:space="preserve">bízí několik možností, a to </w:t>
      </w:r>
      <w:r w:rsidRPr="00A753A1">
        <w:rPr>
          <w:sz w:val="22"/>
          <w:szCs w:val="22"/>
        </w:rPr>
        <w:t xml:space="preserve">hormonální terapii, kombinovanou hormonální antikoncepci, lokální estrogenní léčbu nebo nehormonální farmakoterapii. </w:t>
      </w:r>
      <w:r w:rsidR="0059062F" w:rsidRPr="00A753A1">
        <w:rPr>
          <w:b/>
          <w:sz w:val="22"/>
          <w:szCs w:val="22"/>
        </w:rPr>
        <w:t>H</w:t>
      </w:r>
      <w:r w:rsidR="002A50E2" w:rsidRPr="00A753A1">
        <w:rPr>
          <w:b/>
          <w:sz w:val="22"/>
          <w:szCs w:val="22"/>
        </w:rPr>
        <w:t>ormonální terapie</w:t>
      </w:r>
      <w:r w:rsidR="002A50E2" w:rsidRPr="00A753A1">
        <w:rPr>
          <w:sz w:val="22"/>
          <w:szCs w:val="22"/>
        </w:rPr>
        <w:t xml:space="preserve"> </w:t>
      </w:r>
      <w:r w:rsidR="0059062F" w:rsidRPr="00A753A1">
        <w:rPr>
          <w:sz w:val="22"/>
          <w:szCs w:val="22"/>
        </w:rPr>
        <w:t xml:space="preserve">je </w:t>
      </w:r>
      <w:r w:rsidR="002A50E2" w:rsidRPr="00A753A1">
        <w:rPr>
          <w:sz w:val="22"/>
          <w:szCs w:val="22"/>
        </w:rPr>
        <w:t>nejúčinnější léčba akutního klimakterického syndromu</w:t>
      </w:r>
      <w:r w:rsidR="0059062F" w:rsidRPr="00A753A1">
        <w:rPr>
          <w:sz w:val="22"/>
          <w:szCs w:val="22"/>
        </w:rPr>
        <w:t xml:space="preserve">, </w:t>
      </w:r>
      <w:r w:rsidR="002A50E2" w:rsidRPr="00A753A1">
        <w:rPr>
          <w:sz w:val="22"/>
          <w:szCs w:val="22"/>
        </w:rPr>
        <w:t>při časném podání brání rozvoji aterosklerózy</w:t>
      </w:r>
      <w:r w:rsidR="00F23CD2" w:rsidRPr="00A753A1">
        <w:rPr>
          <w:sz w:val="22"/>
          <w:szCs w:val="22"/>
        </w:rPr>
        <w:t xml:space="preserve"> a </w:t>
      </w:r>
      <w:r w:rsidR="002A50E2" w:rsidRPr="00A753A1">
        <w:rPr>
          <w:sz w:val="22"/>
          <w:szCs w:val="22"/>
        </w:rPr>
        <w:t>osteoporózy</w:t>
      </w:r>
      <w:r w:rsidR="0059062F" w:rsidRPr="00A753A1">
        <w:rPr>
          <w:sz w:val="22"/>
          <w:szCs w:val="22"/>
        </w:rPr>
        <w:t xml:space="preserve">. </w:t>
      </w:r>
      <w:r w:rsidR="0059062F" w:rsidRPr="00A753A1">
        <w:rPr>
          <w:b/>
          <w:sz w:val="22"/>
          <w:szCs w:val="22"/>
        </w:rPr>
        <w:t>K</w:t>
      </w:r>
      <w:r w:rsidR="002A50E2" w:rsidRPr="00A753A1">
        <w:rPr>
          <w:b/>
          <w:sz w:val="22"/>
          <w:szCs w:val="22"/>
        </w:rPr>
        <w:t>ombinovaná hormonální antikoncepce</w:t>
      </w:r>
      <w:r w:rsidR="0059062F" w:rsidRPr="00A753A1">
        <w:rPr>
          <w:sz w:val="22"/>
          <w:szCs w:val="22"/>
        </w:rPr>
        <w:t xml:space="preserve"> </w:t>
      </w:r>
      <w:r w:rsidR="00F23CD2" w:rsidRPr="00A753A1">
        <w:rPr>
          <w:sz w:val="22"/>
          <w:szCs w:val="22"/>
        </w:rPr>
        <w:t xml:space="preserve">také </w:t>
      </w:r>
      <w:r w:rsidR="002A50E2" w:rsidRPr="00A753A1">
        <w:rPr>
          <w:sz w:val="22"/>
          <w:szCs w:val="22"/>
        </w:rPr>
        <w:t>účinně ovlivňuje potíže akutního klimakterického syndromu</w:t>
      </w:r>
      <w:r w:rsidR="0059062F" w:rsidRPr="00A753A1">
        <w:rPr>
          <w:sz w:val="22"/>
          <w:szCs w:val="22"/>
        </w:rPr>
        <w:t xml:space="preserve">, </w:t>
      </w:r>
      <w:r w:rsidR="002A50E2" w:rsidRPr="00A753A1">
        <w:rPr>
          <w:sz w:val="22"/>
          <w:szCs w:val="22"/>
        </w:rPr>
        <w:t>brání nadměrnému odbourávání kostní hmoty</w:t>
      </w:r>
      <w:r w:rsidR="0059062F" w:rsidRPr="00A753A1">
        <w:rPr>
          <w:sz w:val="22"/>
          <w:szCs w:val="22"/>
        </w:rPr>
        <w:t xml:space="preserve">, </w:t>
      </w:r>
      <w:r w:rsidR="002A50E2" w:rsidRPr="00A753A1">
        <w:rPr>
          <w:sz w:val="22"/>
          <w:szCs w:val="22"/>
        </w:rPr>
        <w:t>snižuje riziko zhoubného nádoru vaječníku a sliznice děložní</w:t>
      </w:r>
      <w:r w:rsidR="0059062F" w:rsidRPr="00A753A1">
        <w:rPr>
          <w:sz w:val="22"/>
          <w:szCs w:val="22"/>
        </w:rPr>
        <w:t xml:space="preserve">. </w:t>
      </w:r>
      <w:r w:rsidR="0059062F" w:rsidRPr="00A753A1">
        <w:rPr>
          <w:b/>
          <w:sz w:val="22"/>
          <w:szCs w:val="22"/>
        </w:rPr>
        <w:t>L</w:t>
      </w:r>
      <w:r w:rsidR="002A50E2" w:rsidRPr="00A753A1">
        <w:rPr>
          <w:b/>
          <w:sz w:val="22"/>
          <w:szCs w:val="22"/>
        </w:rPr>
        <w:t>okální estrogenní léčba</w:t>
      </w:r>
      <w:r w:rsidR="002A50E2" w:rsidRPr="00A753A1">
        <w:rPr>
          <w:sz w:val="22"/>
          <w:szCs w:val="22"/>
        </w:rPr>
        <w:t xml:space="preserve"> je bezpečná i pro ženy, které nemohou užívat systémovou hormonální léčbu, působí výhradně lokálně a může zcela vyléčit z atrofie pochvy a pomoci léčit potíže s udržením moči</w:t>
      </w:r>
      <w:r w:rsidR="0059062F" w:rsidRPr="00A753A1">
        <w:rPr>
          <w:sz w:val="22"/>
          <w:szCs w:val="22"/>
        </w:rPr>
        <w:t xml:space="preserve">. </w:t>
      </w:r>
      <w:r w:rsidR="0059062F" w:rsidRPr="00A753A1">
        <w:rPr>
          <w:b/>
          <w:sz w:val="22"/>
          <w:szCs w:val="22"/>
        </w:rPr>
        <w:t>N</w:t>
      </w:r>
      <w:r w:rsidR="002A50E2" w:rsidRPr="00A753A1">
        <w:rPr>
          <w:b/>
          <w:sz w:val="22"/>
          <w:szCs w:val="22"/>
        </w:rPr>
        <w:t>ehormonální farmakoterapie</w:t>
      </w:r>
      <w:r w:rsidR="002A50E2" w:rsidRPr="00A753A1">
        <w:rPr>
          <w:sz w:val="22"/>
          <w:szCs w:val="22"/>
        </w:rPr>
        <w:t xml:space="preserve"> </w:t>
      </w:r>
      <w:r w:rsidR="00F23CD2" w:rsidRPr="00A753A1">
        <w:rPr>
          <w:sz w:val="22"/>
          <w:szCs w:val="22"/>
        </w:rPr>
        <w:t xml:space="preserve">využívá k </w:t>
      </w:r>
      <w:r w:rsidR="002A50E2" w:rsidRPr="00A753A1">
        <w:rPr>
          <w:sz w:val="22"/>
          <w:szCs w:val="22"/>
        </w:rPr>
        <w:t>odbourání akutních potíží lék</w:t>
      </w:r>
      <w:r w:rsidR="00F23CD2" w:rsidRPr="00A753A1">
        <w:rPr>
          <w:sz w:val="22"/>
          <w:szCs w:val="22"/>
        </w:rPr>
        <w:t>y</w:t>
      </w:r>
      <w:r w:rsidR="002A50E2" w:rsidRPr="00A753A1">
        <w:rPr>
          <w:sz w:val="22"/>
          <w:szCs w:val="22"/>
        </w:rPr>
        <w:t xml:space="preserve">, které jsou primárně určeny </w:t>
      </w:r>
      <w:r w:rsidR="008F268C">
        <w:rPr>
          <w:sz w:val="22"/>
          <w:szCs w:val="22"/>
        </w:rPr>
        <w:br/>
      </w:r>
      <w:r w:rsidR="002A50E2" w:rsidRPr="00A753A1">
        <w:rPr>
          <w:sz w:val="22"/>
          <w:szCs w:val="22"/>
        </w:rPr>
        <w:t xml:space="preserve">k léčbě jiných nemocnění. </w:t>
      </w:r>
      <w:r w:rsidR="006F511B" w:rsidRPr="00A753A1">
        <w:rPr>
          <w:sz w:val="22"/>
          <w:szCs w:val="22"/>
        </w:rPr>
        <w:t xml:space="preserve">Léčbu je nutné nasazovat vždy individuálně po zhodnocení všech pro (výhod) </w:t>
      </w:r>
      <w:r w:rsidR="008F268C">
        <w:rPr>
          <w:sz w:val="22"/>
          <w:szCs w:val="22"/>
        </w:rPr>
        <w:br/>
      </w:r>
      <w:r w:rsidR="006F511B" w:rsidRPr="00A753A1">
        <w:rPr>
          <w:sz w:val="22"/>
          <w:szCs w:val="22"/>
        </w:rPr>
        <w:t xml:space="preserve">a proti (kontraindikací). Indikace a výběr léčby patří jednoznačně do rukou lékaře. </w:t>
      </w:r>
    </w:p>
    <w:p w14:paraId="6430223C" w14:textId="77777777" w:rsidR="00BD0C60" w:rsidRDefault="00BD0C60" w:rsidP="0028671B">
      <w:pPr>
        <w:pStyle w:val="Odstavecseseznamem"/>
        <w:ind w:left="0"/>
        <w:jc w:val="both"/>
        <w:rPr>
          <w:i/>
          <w:sz w:val="16"/>
          <w:szCs w:val="16"/>
        </w:rPr>
      </w:pPr>
    </w:p>
    <w:p w14:paraId="3883A407" w14:textId="77777777" w:rsidR="00A753A1" w:rsidRDefault="00A753A1" w:rsidP="0028671B">
      <w:pPr>
        <w:pStyle w:val="Odstavecseseznamem"/>
        <w:ind w:left="0"/>
        <w:jc w:val="both"/>
        <w:rPr>
          <w:i/>
          <w:sz w:val="16"/>
          <w:szCs w:val="16"/>
        </w:rPr>
      </w:pPr>
    </w:p>
    <w:p w14:paraId="2BBD5555" w14:textId="70458999" w:rsidR="0058135D" w:rsidRPr="0028671B" w:rsidRDefault="0058135D" w:rsidP="00A753A1">
      <w:pPr>
        <w:tabs>
          <w:tab w:val="num" w:pos="180"/>
        </w:tabs>
        <w:spacing w:after="0" w:line="240" w:lineRule="auto"/>
        <w:jc w:val="both"/>
      </w:pPr>
      <w:bookmarkStart w:id="0" w:name="_GoBack"/>
      <w:bookmarkEnd w:id="0"/>
      <w:r w:rsidRPr="00A753A1">
        <w:rPr>
          <w:rFonts w:ascii="Times New Roman" w:hAnsi="Times New Roman" w:cs="Times New Roman"/>
          <w:i/>
          <w:sz w:val="16"/>
          <w:szCs w:val="16"/>
        </w:rPr>
        <w:t>*</w:t>
      </w:r>
      <w:r w:rsidRPr="00A753A1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) </w:t>
      </w:r>
      <w:r w:rsidRPr="00A753A1">
        <w:rPr>
          <w:rFonts w:ascii="Times New Roman" w:hAnsi="Times New Roman" w:cs="Times New Roman"/>
          <w:i/>
          <w:sz w:val="16"/>
          <w:szCs w:val="16"/>
        </w:rPr>
        <w:t>Průzkum společnosti STEM/MARK proběhl letos v </w:t>
      </w:r>
      <w:r w:rsidR="00BD0C60" w:rsidRPr="00A753A1">
        <w:rPr>
          <w:rFonts w:ascii="Times New Roman" w:hAnsi="Times New Roman" w:cs="Times New Roman"/>
          <w:i/>
          <w:sz w:val="16"/>
          <w:szCs w:val="16"/>
        </w:rPr>
        <w:t>listopadu</w:t>
      </w:r>
      <w:r w:rsidRPr="00A753A1">
        <w:rPr>
          <w:rFonts w:ascii="Times New Roman" w:hAnsi="Times New Roman" w:cs="Times New Roman"/>
          <w:i/>
          <w:sz w:val="16"/>
          <w:szCs w:val="16"/>
        </w:rPr>
        <w:t xml:space="preserve">, zúčastnilo se ho </w:t>
      </w:r>
      <w:r w:rsidR="00BD0C60" w:rsidRPr="00A753A1">
        <w:rPr>
          <w:rFonts w:ascii="Times New Roman" w:hAnsi="Times New Roman" w:cs="Times New Roman"/>
          <w:i/>
          <w:sz w:val="16"/>
          <w:szCs w:val="16"/>
        </w:rPr>
        <w:t>507</w:t>
      </w:r>
      <w:r w:rsidRPr="00A753A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D0C60" w:rsidRPr="00A753A1">
        <w:rPr>
          <w:rFonts w:ascii="Times New Roman" w:hAnsi="Times New Roman" w:cs="Times New Roman"/>
          <w:i/>
          <w:sz w:val="16"/>
          <w:szCs w:val="16"/>
        </w:rPr>
        <w:t>žen ve věku 45–65 let</w:t>
      </w:r>
      <w:r w:rsidRPr="00A753A1">
        <w:rPr>
          <w:rFonts w:ascii="Times New Roman" w:hAnsi="Times New Roman" w:cs="Times New Roman"/>
          <w:i/>
          <w:sz w:val="16"/>
          <w:szCs w:val="16"/>
        </w:rPr>
        <w:t xml:space="preserve">. Dotazování bylo realizováno v rámci </w:t>
      </w:r>
      <w:r w:rsidR="00A753A1" w:rsidRPr="00A753A1">
        <w:rPr>
          <w:rFonts w:ascii="Times New Roman" w:hAnsi="Times New Roman" w:cs="Times New Roman"/>
          <w:i/>
          <w:sz w:val="16"/>
          <w:szCs w:val="16"/>
        </w:rPr>
        <w:t>on-line dotazování</w:t>
      </w:r>
      <w:r w:rsidRPr="00A753A1">
        <w:rPr>
          <w:rFonts w:ascii="Times New Roman" w:hAnsi="Times New Roman" w:cs="Times New Roman"/>
          <w:i/>
          <w:sz w:val="16"/>
          <w:szCs w:val="16"/>
        </w:rPr>
        <w:t xml:space="preserve"> s reprezentativním vzorkem české populace </w:t>
      </w:r>
      <w:r w:rsidR="00C80E0B" w:rsidRPr="00A753A1">
        <w:rPr>
          <w:rFonts w:ascii="Times New Roman" w:hAnsi="Times New Roman" w:cs="Times New Roman"/>
          <w:i/>
          <w:sz w:val="16"/>
          <w:szCs w:val="16"/>
        </w:rPr>
        <w:t>žen pod</w:t>
      </w:r>
      <w:r w:rsidRPr="00A753A1">
        <w:rPr>
          <w:rFonts w:ascii="Times New Roman" w:hAnsi="Times New Roman" w:cs="Times New Roman"/>
          <w:i/>
          <w:sz w:val="16"/>
          <w:szCs w:val="16"/>
        </w:rPr>
        <w:t>le věku, vzdělání, velikosti obce</w:t>
      </w:r>
      <w:r w:rsidR="00C80E0B" w:rsidRPr="00A753A1">
        <w:rPr>
          <w:rFonts w:ascii="Times New Roman" w:hAnsi="Times New Roman" w:cs="Times New Roman"/>
          <w:i/>
          <w:sz w:val="16"/>
          <w:szCs w:val="16"/>
        </w:rPr>
        <w:t>,</w:t>
      </w:r>
      <w:r w:rsidRPr="00A753A1">
        <w:rPr>
          <w:rFonts w:ascii="Times New Roman" w:hAnsi="Times New Roman" w:cs="Times New Roman"/>
          <w:i/>
          <w:sz w:val="16"/>
          <w:szCs w:val="16"/>
        </w:rPr>
        <w:t xml:space="preserve"> regionu</w:t>
      </w:r>
      <w:r w:rsidR="00C80E0B" w:rsidRPr="00A753A1">
        <w:rPr>
          <w:rFonts w:ascii="Times New Roman" w:hAnsi="Times New Roman" w:cs="Times New Roman"/>
          <w:i/>
          <w:sz w:val="16"/>
          <w:szCs w:val="16"/>
        </w:rPr>
        <w:t>, příjmu domácnosti a počtu členů domácnosti</w:t>
      </w:r>
      <w:r w:rsidRPr="00A753A1">
        <w:rPr>
          <w:rFonts w:ascii="Times New Roman" w:hAnsi="Times New Roman" w:cs="Times New Roman"/>
          <w:i/>
          <w:sz w:val="16"/>
          <w:szCs w:val="16"/>
        </w:rPr>
        <w:t xml:space="preserve">. </w:t>
      </w:r>
    </w:p>
    <w:sectPr w:rsidR="0058135D" w:rsidRPr="0028671B" w:rsidSect="00422DA1">
      <w:headerReference w:type="default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5BF9A" w14:textId="77777777" w:rsidR="00AF6C1A" w:rsidRDefault="00AF6C1A" w:rsidP="00125502">
      <w:pPr>
        <w:spacing w:after="0" w:line="240" w:lineRule="auto"/>
      </w:pPr>
      <w:r>
        <w:separator/>
      </w:r>
    </w:p>
  </w:endnote>
  <w:endnote w:type="continuationSeparator" w:id="0">
    <w:p w14:paraId="3BEE6E96" w14:textId="77777777" w:rsidR="00AF6C1A" w:rsidRDefault="00AF6C1A" w:rsidP="0012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EE46E" w14:textId="6F21DF24" w:rsidR="00C87248" w:rsidRDefault="00C87248" w:rsidP="001F03E6">
    <w:pPr>
      <w:pStyle w:val="Zpat"/>
      <w:jc w:val="center"/>
      <w:rPr>
        <w:rFonts w:ascii="Times New Roman" w:hAnsi="Times New Roman" w:cs="Times New Roman"/>
        <w:i/>
      </w:rPr>
    </w:pPr>
    <w:r w:rsidRPr="001F03E6">
      <w:rPr>
        <w:rFonts w:ascii="Times New Roman" w:hAnsi="Times New Roman" w:cs="Times New Roman"/>
        <w:i/>
      </w:rPr>
      <w:t xml:space="preserve">Více informací na: </w:t>
    </w:r>
    <w:hyperlink r:id="rId1" w:history="1">
      <w:r w:rsidR="00F22E3E" w:rsidRPr="001C7314">
        <w:rPr>
          <w:rStyle w:val="Hypertextovodkaz"/>
          <w:rFonts w:ascii="Times New Roman" w:hAnsi="Times New Roman" w:cs="Times New Roman"/>
          <w:i/>
        </w:rPr>
        <w:t>www.fzv.cz</w:t>
      </w:r>
    </w:hyperlink>
  </w:p>
  <w:p w14:paraId="18B9D334" w14:textId="77777777" w:rsidR="00F22E3E" w:rsidRDefault="00F22E3E" w:rsidP="00F22E3E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Tisková konference byla realizována za finanční podpory dotačního programu MZ Národní program zdraví – projekty podpory zdraví</w:t>
    </w:r>
  </w:p>
  <w:p w14:paraId="0EE5960B" w14:textId="2BE83601" w:rsidR="00F22E3E" w:rsidRDefault="00F22E3E" w:rsidP="00F22E3E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pro rok 2016.</w:t>
    </w:r>
  </w:p>
  <w:p w14:paraId="50F1CBA0" w14:textId="77777777" w:rsidR="00F22E3E" w:rsidRPr="001F03E6" w:rsidRDefault="00F22E3E" w:rsidP="001F03E6">
    <w:pPr>
      <w:pStyle w:val="Zpat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EDBA8" w14:textId="77777777" w:rsidR="00AF6C1A" w:rsidRDefault="00AF6C1A" w:rsidP="00125502">
      <w:pPr>
        <w:spacing w:after="0" w:line="240" w:lineRule="auto"/>
      </w:pPr>
      <w:r>
        <w:separator/>
      </w:r>
    </w:p>
  </w:footnote>
  <w:footnote w:type="continuationSeparator" w:id="0">
    <w:p w14:paraId="1AACE7B4" w14:textId="77777777" w:rsidR="00AF6C1A" w:rsidRDefault="00AF6C1A" w:rsidP="0012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C0A8F" w14:textId="77777777" w:rsidR="00C87248" w:rsidRPr="00732DB7" w:rsidRDefault="00C87248" w:rsidP="00125502">
    <w:pPr>
      <w:pStyle w:val="Zhlav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>Tiskov</w:t>
    </w:r>
    <w:r>
      <w:rPr>
        <w:rFonts w:ascii="Times New Roman" w:hAnsi="Times New Roman"/>
        <w:i/>
      </w:rPr>
      <w:t>á konference</w:t>
    </w:r>
    <w:r w:rsidRPr="00732DB7">
      <w:rPr>
        <w:rFonts w:ascii="Times New Roman" w:hAnsi="Times New Roman"/>
        <w:i/>
      </w:rPr>
      <w:t xml:space="preserve"> Fóra zdravé výživy</w:t>
    </w:r>
  </w:p>
  <w:p w14:paraId="7BCDC897" w14:textId="6F7CD6CA" w:rsidR="00C87248" w:rsidRPr="00732DB7" w:rsidRDefault="00C87248" w:rsidP="00125502">
    <w:pPr>
      <w:pStyle w:val="Zhlav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ab/>
    </w:r>
    <w:r w:rsidRPr="00732DB7">
      <w:rPr>
        <w:rFonts w:ascii="Times New Roman" w:hAnsi="Times New Roman"/>
        <w:i/>
      </w:rPr>
      <w:tab/>
    </w:r>
    <w:r w:rsidR="00E72990">
      <w:rPr>
        <w:rFonts w:ascii="Times New Roman" w:hAnsi="Times New Roman"/>
        <w:i/>
      </w:rPr>
      <w:t>„</w:t>
    </w:r>
    <w:r w:rsidR="002A50E2">
      <w:rPr>
        <w:rFonts w:ascii="Times New Roman" w:hAnsi="Times New Roman"/>
        <w:i/>
      </w:rPr>
      <w:t>Ztraceno v</w:t>
    </w:r>
    <w:r w:rsidR="00E72990">
      <w:rPr>
        <w:rFonts w:ascii="Times New Roman" w:hAnsi="Times New Roman"/>
        <w:i/>
      </w:rPr>
      <w:t> </w:t>
    </w:r>
    <w:r w:rsidR="002A50E2">
      <w:rPr>
        <w:rFonts w:ascii="Times New Roman" w:hAnsi="Times New Roman"/>
        <w:i/>
      </w:rPr>
      <w:t>přechodu</w:t>
    </w:r>
    <w:r w:rsidR="00E72990">
      <w:rPr>
        <w:rFonts w:ascii="Times New Roman" w:hAnsi="Times New Roman"/>
        <w:i/>
      </w:rPr>
      <w:t>“</w:t>
    </w:r>
  </w:p>
  <w:p w14:paraId="20955559" w14:textId="6A0330C3" w:rsidR="00C87248" w:rsidRPr="00732DB7" w:rsidRDefault="00C87248" w:rsidP="00125502">
    <w:pPr>
      <w:pStyle w:val="Zhlav"/>
      <w:ind w:firstLine="4248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ab/>
    </w:r>
    <w:r w:rsidRPr="00732DB7"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>1</w:t>
    </w:r>
    <w:r w:rsidR="002A50E2">
      <w:rPr>
        <w:rFonts w:ascii="Times New Roman" w:hAnsi="Times New Roman"/>
        <w:i/>
      </w:rPr>
      <w:t>5</w:t>
    </w:r>
    <w:r>
      <w:rPr>
        <w:rFonts w:ascii="Times New Roman" w:hAnsi="Times New Roman"/>
        <w:i/>
      </w:rPr>
      <w:t xml:space="preserve">. </w:t>
    </w:r>
    <w:r w:rsidR="002A50E2">
      <w:rPr>
        <w:rFonts w:ascii="Times New Roman" w:hAnsi="Times New Roman"/>
        <w:i/>
      </w:rPr>
      <w:t>listopadu</w:t>
    </w:r>
    <w:r>
      <w:rPr>
        <w:rFonts w:ascii="Times New Roman" w:hAnsi="Times New Roman"/>
        <w:i/>
      </w:rPr>
      <w:t xml:space="preserve"> 2016</w:t>
    </w:r>
  </w:p>
  <w:p w14:paraId="1BF800FD" w14:textId="77777777" w:rsidR="00C87248" w:rsidRDefault="00C87248" w:rsidP="00125502">
    <w:pPr>
      <w:pStyle w:val="Zhlav"/>
      <w:jc w:val="right"/>
    </w:pPr>
  </w:p>
  <w:p w14:paraId="074ED5CB" w14:textId="77777777" w:rsidR="00C87248" w:rsidRPr="001F03E6" w:rsidRDefault="00C87248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208C"/>
    <w:multiLevelType w:val="multilevel"/>
    <w:tmpl w:val="B55C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106B57"/>
    <w:multiLevelType w:val="hybridMultilevel"/>
    <w:tmpl w:val="4BC2B128"/>
    <w:lvl w:ilvl="0" w:tplc="FCF28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C7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A7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48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4B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07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22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E7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C7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932943"/>
    <w:multiLevelType w:val="hybridMultilevel"/>
    <w:tmpl w:val="5764EA56"/>
    <w:lvl w:ilvl="0" w:tplc="768E9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C9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83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20B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EA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AC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AE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4B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04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B61345"/>
    <w:multiLevelType w:val="hybridMultilevel"/>
    <w:tmpl w:val="F17CC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220E"/>
    <w:multiLevelType w:val="multilevel"/>
    <w:tmpl w:val="66EE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1A7903"/>
    <w:multiLevelType w:val="multilevel"/>
    <w:tmpl w:val="624C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015718"/>
    <w:multiLevelType w:val="multilevel"/>
    <w:tmpl w:val="14AE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816AF3"/>
    <w:multiLevelType w:val="multilevel"/>
    <w:tmpl w:val="648E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A7B26"/>
    <w:multiLevelType w:val="hybridMultilevel"/>
    <w:tmpl w:val="65865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63F76"/>
    <w:multiLevelType w:val="multilevel"/>
    <w:tmpl w:val="8B52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3321C9"/>
    <w:multiLevelType w:val="multilevel"/>
    <w:tmpl w:val="8312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DE6280"/>
    <w:multiLevelType w:val="multilevel"/>
    <w:tmpl w:val="07BA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4A4DC6"/>
    <w:multiLevelType w:val="multilevel"/>
    <w:tmpl w:val="B27E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0026C4"/>
    <w:multiLevelType w:val="multilevel"/>
    <w:tmpl w:val="D9CA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FD2761"/>
    <w:multiLevelType w:val="multilevel"/>
    <w:tmpl w:val="DDEC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A4658"/>
    <w:multiLevelType w:val="multilevel"/>
    <w:tmpl w:val="CCDA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C47D11"/>
    <w:multiLevelType w:val="multilevel"/>
    <w:tmpl w:val="AB26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202FA6"/>
    <w:multiLevelType w:val="multilevel"/>
    <w:tmpl w:val="828A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54717A"/>
    <w:multiLevelType w:val="multilevel"/>
    <w:tmpl w:val="408C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711EC8"/>
    <w:multiLevelType w:val="multilevel"/>
    <w:tmpl w:val="0BF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822EA8"/>
    <w:multiLevelType w:val="multilevel"/>
    <w:tmpl w:val="3CA2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193240"/>
    <w:multiLevelType w:val="hybridMultilevel"/>
    <w:tmpl w:val="E59897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4141F0A"/>
    <w:multiLevelType w:val="multilevel"/>
    <w:tmpl w:val="D748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873D36"/>
    <w:multiLevelType w:val="multilevel"/>
    <w:tmpl w:val="EE8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132EB4"/>
    <w:multiLevelType w:val="multilevel"/>
    <w:tmpl w:val="C61829F6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0309F8"/>
    <w:multiLevelType w:val="hybridMultilevel"/>
    <w:tmpl w:val="601EF0B2"/>
    <w:lvl w:ilvl="0" w:tplc="88DE3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4D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E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2F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8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A0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B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CE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E3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D7B5C1B"/>
    <w:multiLevelType w:val="multilevel"/>
    <w:tmpl w:val="78DC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7A4FFD"/>
    <w:multiLevelType w:val="multilevel"/>
    <w:tmpl w:val="CF62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54822AD"/>
    <w:multiLevelType w:val="hybridMultilevel"/>
    <w:tmpl w:val="2CE47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6DA5A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57865"/>
    <w:multiLevelType w:val="hybridMultilevel"/>
    <w:tmpl w:val="3E8614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E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2F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8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A0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B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CE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E3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01753DC"/>
    <w:multiLevelType w:val="hybridMultilevel"/>
    <w:tmpl w:val="B274953E"/>
    <w:lvl w:ilvl="0" w:tplc="E9224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1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4D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8C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6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E0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4C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C1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8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5903002"/>
    <w:multiLevelType w:val="multilevel"/>
    <w:tmpl w:val="E932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EF5682"/>
    <w:multiLevelType w:val="multilevel"/>
    <w:tmpl w:val="DFA2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CE61D7"/>
    <w:multiLevelType w:val="hybridMultilevel"/>
    <w:tmpl w:val="A3C2E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6DA5A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FED28D2A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285D"/>
    <w:multiLevelType w:val="hybridMultilevel"/>
    <w:tmpl w:val="6638F346"/>
    <w:lvl w:ilvl="0" w:tplc="6E146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EE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4C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22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4F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CE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08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84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28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E5063DF"/>
    <w:multiLevelType w:val="multilevel"/>
    <w:tmpl w:val="77C8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9137CE"/>
    <w:multiLevelType w:val="multilevel"/>
    <w:tmpl w:val="23E4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F375C1"/>
    <w:multiLevelType w:val="multilevel"/>
    <w:tmpl w:val="7702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B3403D"/>
    <w:multiLevelType w:val="hybridMultilevel"/>
    <w:tmpl w:val="35EC2B26"/>
    <w:lvl w:ilvl="0" w:tplc="CFD00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4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82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62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EF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29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E5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C2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21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28077CB"/>
    <w:multiLevelType w:val="multilevel"/>
    <w:tmpl w:val="F66C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34C792A"/>
    <w:multiLevelType w:val="hybridMultilevel"/>
    <w:tmpl w:val="1F3EE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871C4"/>
    <w:multiLevelType w:val="multilevel"/>
    <w:tmpl w:val="5596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BC0951"/>
    <w:multiLevelType w:val="hybridMultilevel"/>
    <w:tmpl w:val="26A60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A1453"/>
    <w:multiLevelType w:val="hybridMultilevel"/>
    <w:tmpl w:val="E6783796"/>
    <w:lvl w:ilvl="0" w:tplc="FED28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0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E2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AB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44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E0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CE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66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AE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EC22577"/>
    <w:multiLevelType w:val="multilevel"/>
    <w:tmpl w:val="09B2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EFB2E5C"/>
    <w:multiLevelType w:val="multilevel"/>
    <w:tmpl w:val="60A0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F2202AD"/>
    <w:multiLevelType w:val="hybridMultilevel"/>
    <w:tmpl w:val="AB1274E2"/>
    <w:lvl w:ilvl="0" w:tplc="64767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84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46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6B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68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07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A3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C1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00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43"/>
  </w:num>
  <w:num w:numId="3">
    <w:abstractNumId w:val="46"/>
  </w:num>
  <w:num w:numId="4">
    <w:abstractNumId w:val="25"/>
  </w:num>
  <w:num w:numId="5">
    <w:abstractNumId w:val="30"/>
  </w:num>
  <w:num w:numId="6">
    <w:abstractNumId w:val="34"/>
  </w:num>
  <w:num w:numId="7">
    <w:abstractNumId w:val="1"/>
  </w:num>
  <w:num w:numId="8">
    <w:abstractNumId w:val="2"/>
  </w:num>
  <w:num w:numId="9">
    <w:abstractNumId w:val="38"/>
  </w:num>
  <w:num w:numId="10">
    <w:abstractNumId w:val="29"/>
  </w:num>
  <w:num w:numId="11">
    <w:abstractNumId w:val="8"/>
  </w:num>
  <w:num w:numId="12">
    <w:abstractNumId w:val="14"/>
  </w:num>
  <w:num w:numId="13">
    <w:abstractNumId w:val="13"/>
  </w:num>
  <w:num w:numId="14">
    <w:abstractNumId w:val="0"/>
  </w:num>
  <w:num w:numId="15">
    <w:abstractNumId w:val="23"/>
  </w:num>
  <w:num w:numId="16">
    <w:abstractNumId w:val="41"/>
  </w:num>
  <w:num w:numId="17">
    <w:abstractNumId w:val="11"/>
  </w:num>
  <w:num w:numId="18">
    <w:abstractNumId w:val="19"/>
  </w:num>
  <w:num w:numId="19">
    <w:abstractNumId w:val="36"/>
  </w:num>
  <w:num w:numId="20">
    <w:abstractNumId w:val="39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37"/>
  </w:num>
  <w:num w:numId="26">
    <w:abstractNumId w:val="44"/>
  </w:num>
  <w:num w:numId="27">
    <w:abstractNumId w:val="18"/>
  </w:num>
  <w:num w:numId="28">
    <w:abstractNumId w:val="32"/>
  </w:num>
  <w:num w:numId="29">
    <w:abstractNumId w:val="6"/>
  </w:num>
  <w:num w:numId="30">
    <w:abstractNumId w:val="9"/>
  </w:num>
  <w:num w:numId="31">
    <w:abstractNumId w:val="35"/>
  </w:num>
  <w:num w:numId="32">
    <w:abstractNumId w:val="16"/>
  </w:num>
  <w:num w:numId="33">
    <w:abstractNumId w:val="7"/>
  </w:num>
  <w:num w:numId="34">
    <w:abstractNumId w:val="5"/>
  </w:num>
  <w:num w:numId="35">
    <w:abstractNumId w:val="10"/>
  </w:num>
  <w:num w:numId="36">
    <w:abstractNumId w:val="31"/>
  </w:num>
  <w:num w:numId="37">
    <w:abstractNumId w:val="26"/>
  </w:num>
  <w:num w:numId="38">
    <w:abstractNumId w:val="12"/>
  </w:num>
  <w:num w:numId="39">
    <w:abstractNumId w:val="4"/>
  </w:num>
  <w:num w:numId="40">
    <w:abstractNumId w:val="45"/>
  </w:num>
  <w:num w:numId="41">
    <w:abstractNumId w:val="20"/>
  </w:num>
  <w:num w:numId="42">
    <w:abstractNumId w:val="24"/>
  </w:num>
  <w:num w:numId="43">
    <w:abstractNumId w:val="3"/>
  </w:num>
  <w:num w:numId="44">
    <w:abstractNumId w:val="28"/>
  </w:num>
  <w:num w:numId="45">
    <w:abstractNumId w:val="33"/>
  </w:num>
  <w:num w:numId="46">
    <w:abstractNumId w:val="4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C"/>
    <w:rsid w:val="00006AC3"/>
    <w:rsid w:val="0002470E"/>
    <w:rsid w:val="0002766D"/>
    <w:rsid w:val="00027921"/>
    <w:rsid w:val="00044ABB"/>
    <w:rsid w:val="000640F4"/>
    <w:rsid w:val="00081013"/>
    <w:rsid w:val="00086563"/>
    <w:rsid w:val="0009283C"/>
    <w:rsid w:val="000929FB"/>
    <w:rsid w:val="000A717F"/>
    <w:rsid w:val="000B29B7"/>
    <w:rsid w:val="000B4EE4"/>
    <w:rsid w:val="000C265B"/>
    <w:rsid w:val="000C5EAF"/>
    <w:rsid w:val="000D7E46"/>
    <w:rsid w:val="000F54DF"/>
    <w:rsid w:val="000F6C7A"/>
    <w:rsid w:val="00111652"/>
    <w:rsid w:val="0011366F"/>
    <w:rsid w:val="0011471B"/>
    <w:rsid w:val="00125502"/>
    <w:rsid w:val="00126F50"/>
    <w:rsid w:val="00127E6C"/>
    <w:rsid w:val="0014520C"/>
    <w:rsid w:val="00151B2D"/>
    <w:rsid w:val="00163D9F"/>
    <w:rsid w:val="00183026"/>
    <w:rsid w:val="00186C77"/>
    <w:rsid w:val="001939FB"/>
    <w:rsid w:val="001A38FA"/>
    <w:rsid w:val="001A73DE"/>
    <w:rsid w:val="001B7BF7"/>
    <w:rsid w:val="001F03E6"/>
    <w:rsid w:val="001F6A9A"/>
    <w:rsid w:val="00205FE7"/>
    <w:rsid w:val="00211E1D"/>
    <w:rsid w:val="00233099"/>
    <w:rsid w:val="002447BD"/>
    <w:rsid w:val="00250314"/>
    <w:rsid w:val="00263EBB"/>
    <w:rsid w:val="002643B4"/>
    <w:rsid w:val="00265DDA"/>
    <w:rsid w:val="00277DC8"/>
    <w:rsid w:val="0028671B"/>
    <w:rsid w:val="00292F2F"/>
    <w:rsid w:val="002A50E2"/>
    <w:rsid w:val="002B4F16"/>
    <w:rsid w:val="002D21A4"/>
    <w:rsid w:val="002E648C"/>
    <w:rsid w:val="002E7CDD"/>
    <w:rsid w:val="00307BF2"/>
    <w:rsid w:val="00313478"/>
    <w:rsid w:val="00322107"/>
    <w:rsid w:val="00347ECA"/>
    <w:rsid w:val="00351A9B"/>
    <w:rsid w:val="003670CC"/>
    <w:rsid w:val="003A0B63"/>
    <w:rsid w:val="003A5EEB"/>
    <w:rsid w:val="003D23C8"/>
    <w:rsid w:val="003E504C"/>
    <w:rsid w:val="003E5F7E"/>
    <w:rsid w:val="003F648E"/>
    <w:rsid w:val="003F6B31"/>
    <w:rsid w:val="00410250"/>
    <w:rsid w:val="00422DA1"/>
    <w:rsid w:val="004575CB"/>
    <w:rsid w:val="00471FA1"/>
    <w:rsid w:val="0047472F"/>
    <w:rsid w:val="004A3C73"/>
    <w:rsid w:val="004A74DA"/>
    <w:rsid w:val="004C1C9A"/>
    <w:rsid w:val="004E16E2"/>
    <w:rsid w:val="004E2676"/>
    <w:rsid w:val="004F681D"/>
    <w:rsid w:val="00521890"/>
    <w:rsid w:val="00532CF2"/>
    <w:rsid w:val="00535651"/>
    <w:rsid w:val="00564854"/>
    <w:rsid w:val="00567DD4"/>
    <w:rsid w:val="0058135D"/>
    <w:rsid w:val="00590467"/>
    <w:rsid w:val="0059062F"/>
    <w:rsid w:val="005970C1"/>
    <w:rsid w:val="005A1672"/>
    <w:rsid w:val="005C21EC"/>
    <w:rsid w:val="005D3D06"/>
    <w:rsid w:val="005D5A21"/>
    <w:rsid w:val="005D6E65"/>
    <w:rsid w:val="005E2E93"/>
    <w:rsid w:val="005F47EA"/>
    <w:rsid w:val="005F5526"/>
    <w:rsid w:val="0062150A"/>
    <w:rsid w:val="006229A4"/>
    <w:rsid w:val="00633C0C"/>
    <w:rsid w:val="00663F73"/>
    <w:rsid w:val="00672349"/>
    <w:rsid w:val="006725F6"/>
    <w:rsid w:val="00684747"/>
    <w:rsid w:val="00696314"/>
    <w:rsid w:val="006A7917"/>
    <w:rsid w:val="006C4E69"/>
    <w:rsid w:val="006E4484"/>
    <w:rsid w:val="006F4055"/>
    <w:rsid w:val="006F511B"/>
    <w:rsid w:val="007027D7"/>
    <w:rsid w:val="007162B4"/>
    <w:rsid w:val="007175A8"/>
    <w:rsid w:val="00740F75"/>
    <w:rsid w:val="007604C4"/>
    <w:rsid w:val="00760EFE"/>
    <w:rsid w:val="007710F3"/>
    <w:rsid w:val="00775D47"/>
    <w:rsid w:val="00785313"/>
    <w:rsid w:val="007A1FB5"/>
    <w:rsid w:val="007B5950"/>
    <w:rsid w:val="007C7429"/>
    <w:rsid w:val="007D6646"/>
    <w:rsid w:val="007E08AB"/>
    <w:rsid w:val="00806AC5"/>
    <w:rsid w:val="00821DFC"/>
    <w:rsid w:val="00825AE6"/>
    <w:rsid w:val="00846739"/>
    <w:rsid w:val="00850275"/>
    <w:rsid w:val="0085153F"/>
    <w:rsid w:val="00863BBC"/>
    <w:rsid w:val="008669E5"/>
    <w:rsid w:val="008833F5"/>
    <w:rsid w:val="00893917"/>
    <w:rsid w:val="008A34B5"/>
    <w:rsid w:val="008B2BC3"/>
    <w:rsid w:val="008B71F4"/>
    <w:rsid w:val="008C53F9"/>
    <w:rsid w:val="008E461F"/>
    <w:rsid w:val="008F027A"/>
    <w:rsid w:val="008F12BC"/>
    <w:rsid w:val="008F268C"/>
    <w:rsid w:val="008F28ED"/>
    <w:rsid w:val="009022DC"/>
    <w:rsid w:val="00914381"/>
    <w:rsid w:val="00927968"/>
    <w:rsid w:val="00933484"/>
    <w:rsid w:val="00933BE6"/>
    <w:rsid w:val="00940E06"/>
    <w:rsid w:val="009526F1"/>
    <w:rsid w:val="0096579E"/>
    <w:rsid w:val="00970905"/>
    <w:rsid w:val="009737F9"/>
    <w:rsid w:val="00987B76"/>
    <w:rsid w:val="00994153"/>
    <w:rsid w:val="009A0ABB"/>
    <w:rsid w:val="009A1FBD"/>
    <w:rsid w:val="009C22AF"/>
    <w:rsid w:val="009D0F2C"/>
    <w:rsid w:val="009E4ED1"/>
    <w:rsid w:val="00A00F6A"/>
    <w:rsid w:val="00A01CD0"/>
    <w:rsid w:val="00A32009"/>
    <w:rsid w:val="00A337C3"/>
    <w:rsid w:val="00A34403"/>
    <w:rsid w:val="00A623A2"/>
    <w:rsid w:val="00A753A1"/>
    <w:rsid w:val="00A77174"/>
    <w:rsid w:val="00A86C3E"/>
    <w:rsid w:val="00AD4FCF"/>
    <w:rsid w:val="00AD61EC"/>
    <w:rsid w:val="00AF4E36"/>
    <w:rsid w:val="00AF679E"/>
    <w:rsid w:val="00AF6C1A"/>
    <w:rsid w:val="00B42CCF"/>
    <w:rsid w:val="00B50B75"/>
    <w:rsid w:val="00B708E2"/>
    <w:rsid w:val="00B873F1"/>
    <w:rsid w:val="00B87F13"/>
    <w:rsid w:val="00B92390"/>
    <w:rsid w:val="00B95B80"/>
    <w:rsid w:val="00BB00CE"/>
    <w:rsid w:val="00BD0C60"/>
    <w:rsid w:val="00BE6DFD"/>
    <w:rsid w:val="00C03FA6"/>
    <w:rsid w:val="00C04E4E"/>
    <w:rsid w:val="00C05340"/>
    <w:rsid w:val="00C065F8"/>
    <w:rsid w:val="00C111FF"/>
    <w:rsid w:val="00C46BFF"/>
    <w:rsid w:val="00C80E0B"/>
    <w:rsid w:val="00C87248"/>
    <w:rsid w:val="00CA13B4"/>
    <w:rsid w:val="00CA15AC"/>
    <w:rsid w:val="00CA4551"/>
    <w:rsid w:val="00CB094F"/>
    <w:rsid w:val="00CB706E"/>
    <w:rsid w:val="00CE4A7A"/>
    <w:rsid w:val="00D003AD"/>
    <w:rsid w:val="00D03D97"/>
    <w:rsid w:val="00D0439B"/>
    <w:rsid w:val="00D16F33"/>
    <w:rsid w:val="00D21432"/>
    <w:rsid w:val="00D23BDD"/>
    <w:rsid w:val="00D303D4"/>
    <w:rsid w:val="00D34DFB"/>
    <w:rsid w:val="00D65FD4"/>
    <w:rsid w:val="00D80A45"/>
    <w:rsid w:val="00D83BB0"/>
    <w:rsid w:val="00D96433"/>
    <w:rsid w:val="00DA5321"/>
    <w:rsid w:val="00DF5592"/>
    <w:rsid w:val="00E010E4"/>
    <w:rsid w:val="00E1773E"/>
    <w:rsid w:val="00E72990"/>
    <w:rsid w:val="00E73ABE"/>
    <w:rsid w:val="00E7638F"/>
    <w:rsid w:val="00E93FFF"/>
    <w:rsid w:val="00E940B1"/>
    <w:rsid w:val="00E964E8"/>
    <w:rsid w:val="00EB074B"/>
    <w:rsid w:val="00EB50AA"/>
    <w:rsid w:val="00EC274D"/>
    <w:rsid w:val="00ED07EB"/>
    <w:rsid w:val="00EF2508"/>
    <w:rsid w:val="00F22E3E"/>
    <w:rsid w:val="00F23CD2"/>
    <w:rsid w:val="00F32F47"/>
    <w:rsid w:val="00F50616"/>
    <w:rsid w:val="00F53E16"/>
    <w:rsid w:val="00F6257C"/>
    <w:rsid w:val="00F741ED"/>
    <w:rsid w:val="00F76484"/>
    <w:rsid w:val="00F85FFE"/>
    <w:rsid w:val="00F867CC"/>
    <w:rsid w:val="00F93463"/>
    <w:rsid w:val="00F97759"/>
    <w:rsid w:val="00FC10D8"/>
    <w:rsid w:val="00FC4746"/>
    <w:rsid w:val="00FF1AAB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7C2B"/>
  <w15:docId w15:val="{E51D68E3-9F94-4FD7-978B-14453813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87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11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111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872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DF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031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5F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B00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0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0CE"/>
    <w:rPr>
      <w:noProof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0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0CE"/>
    <w:rPr>
      <w:b/>
      <w:bCs/>
      <w:noProof/>
      <w:sz w:val="20"/>
      <w:szCs w:val="20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183026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502"/>
    <w:rPr>
      <w:noProof/>
      <w:lang w:val="cs-CZ"/>
    </w:rPr>
  </w:style>
  <w:style w:type="paragraph" w:styleId="Zpat">
    <w:name w:val="footer"/>
    <w:basedOn w:val="Normln"/>
    <w:link w:val="ZpatChar"/>
    <w:uiPriority w:val="99"/>
    <w:unhideWhenUsed/>
    <w:rsid w:val="001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502"/>
    <w:rPr>
      <w:noProof/>
      <w:lang w:val="cs-CZ"/>
    </w:rPr>
  </w:style>
  <w:style w:type="paragraph" w:customStyle="1" w:styleId="Pa40">
    <w:name w:val="Pa40"/>
    <w:basedOn w:val="Normln"/>
    <w:next w:val="Normln"/>
    <w:uiPriority w:val="99"/>
    <w:rsid w:val="006C4E69"/>
    <w:pPr>
      <w:autoSpaceDE w:val="0"/>
      <w:autoSpaceDN w:val="0"/>
      <w:adjustRightInd w:val="0"/>
      <w:spacing w:after="0" w:line="221" w:lineRule="atLeast"/>
    </w:pPr>
    <w:rPr>
      <w:rFonts w:ascii="Gill Sans MT" w:hAnsi="Gill Sans MT"/>
      <w:sz w:val="24"/>
      <w:szCs w:val="24"/>
      <w:lang w:val="en-US"/>
    </w:rPr>
  </w:style>
  <w:style w:type="paragraph" w:customStyle="1" w:styleId="Pa31">
    <w:name w:val="Pa31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paragraph" w:customStyle="1" w:styleId="Pa32">
    <w:name w:val="Pa32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character" w:customStyle="1" w:styleId="A9">
    <w:name w:val="A9"/>
    <w:uiPriority w:val="99"/>
    <w:rsid w:val="006C4E69"/>
    <w:rPr>
      <w:rFonts w:cs="Gill Sans MT"/>
      <w:b/>
      <w:bCs/>
      <w:color w:val="000000"/>
      <w:sz w:val="10"/>
      <w:szCs w:val="10"/>
    </w:rPr>
  </w:style>
  <w:style w:type="paragraph" w:customStyle="1" w:styleId="Pa14">
    <w:name w:val="Pa14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paragraph" w:customStyle="1" w:styleId="Pa15">
    <w:name w:val="Pa15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C1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111FF"/>
  </w:style>
  <w:style w:type="character" w:customStyle="1" w:styleId="Nadpis2Char">
    <w:name w:val="Nadpis 2 Char"/>
    <w:basedOn w:val="Standardnpsmoodstavce"/>
    <w:link w:val="Nadpis2"/>
    <w:uiPriority w:val="9"/>
    <w:rsid w:val="00C111FF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tocnumber">
    <w:name w:val="tocnumber"/>
    <w:basedOn w:val="Standardnpsmoodstavce"/>
    <w:rsid w:val="00C111FF"/>
  </w:style>
  <w:style w:type="character" w:customStyle="1" w:styleId="toctext">
    <w:name w:val="toctext"/>
    <w:basedOn w:val="Standardnpsmoodstavce"/>
    <w:rsid w:val="00C111FF"/>
  </w:style>
  <w:style w:type="character" w:customStyle="1" w:styleId="mw-headline">
    <w:name w:val="mw-headline"/>
    <w:basedOn w:val="Standardnpsmoodstavce"/>
    <w:rsid w:val="00C111FF"/>
  </w:style>
  <w:style w:type="character" w:customStyle="1" w:styleId="mw-editsection">
    <w:name w:val="mw-editsection"/>
    <w:basedOn w:val="Standardnpsmoodstavce"/>
    <w:rsid w:val="00C111FF"/>
  </w:style>
  <w:style w:type="character" w:customStyle="1" w:styleId="mw-editsection-bracket">
    <w:name w:val="mw-editsection-bracket"/>
    <w:basedOn w:val="Standardnpsmoodstavce"/>
    <w:rsid w:val="00C111FF"/>
  </w:style>
  <w:style w:type="character" w:customStyle="1" w:styleId="mw-editsection-divider">
    <w:name w:val="mw-editsection-divider"/>
    <w:basedOn w:val="Standardnpsmoodstavce"/>
    <w:rsid w:val="00C111FF"/>
  </w:style>
  <w:style w:type="character" w:customStyle="1" w:styleId="Nadpis3Char">
    <w:name w:val="Nadpis 3 Char"/>
    <w:basedOn w:val="Standardnpsmoodstavce"/>
    <w:link w:val="Nadpis3"/>
    <w:uiPriority w:val="9"/>
    <w:rsid w:val="00C111FF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val="cs-CZ"/>
    </w:rPr>
  </w:style>
  <w:style w:type="character" w:customStyle="1" w:styleId="toctoggle">
    <w:name w:val="toctoggle"/>
    <w:basedOn w:val="Standardnpsmoodstavce"/>
    <w:rsid w:val="00C111FF"/>
  </w:style>
  <w:style w:type="character" w:styleId="Siln">
    <w:name w:val="Strong"/>
    <w:basedOn w:val="Standardnpsmoodstavce"/>
    <w:uiPriority w:val="22"/>
    <w:qFormat/>
    <w:rsid w:val="00C8724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87248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cs-CZ"/>
    </w:rPr>
  </w:style>
  <w:style w:type="character" w:customStyle="1" w:styleId="Datum1">
    <w:name w:val="Datum1"/>
    <w:basedOn w:val="Standardnpsmoodstavce"/>
    <w:rsid w:val="00C87248"/>
  </w:style>
  <w:style w:type="character" w:customStyle="1" w:styleId="author">
    <w:name w:val="author"/>
    <w:basedOn w:val="Standardnpsmoodstavce"/>
    <w:rsid w:val="00C87248"/>
  </w:style>
  <w:style w:type="paragraph" w:customStyle="1" w:styleId="standard">
    <w:name w:val="standard"/>
    <w:basedOn w:val="Normln"/>
    <w:rsid w:val="00C8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87248"/>
    <w:rPr>
      <w:i/>
      <w:iCs/>
    </w:rPr>
  </w:style>
  <w:style w:type="paragraph" w:customStyle="1" w:styleId="listcontents">
    <w:name w:val="listcontents"/>
    <w:basedOn w:val="Normln"/>
    <w:rsid w:val="00C8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87248"/>
    <w:rPr>
      <w:rFonts w:asciiTheme="majorHAnsi" w:eastAsiaTheme="majorEastAsia" w:hAnsiTheme="majorHAnsi" w:cstheme="majorBidi"/>
      <w:i/>
      <w:iCs/>
      <w:noProof/>
      <w:color w:val="365F91" w:themeColor="accent1" w:themeShade="BF"/>
      <w:lang w:val="cs-CZ"/>
    </w:rPr>
  </w:style>
  <w:style w:type="character" w:customStyle="1" w:styleId="link-invers2">
    <w:name w:val="link-invers2"/>
    <w:basedOn w:val="Standardnpsmoodstavce"/>
    <w:rsid w:val="00C87248"/>
  </w:style>
  <w:style w:type="paragraph" w:customStyle="1" w:styleId="wp-caption-text">
    <w:name w:val="wp-caption-text"/>
    <w:basedOn w:val="Normln"/>
    <w:rsid w:val="00B8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105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57974909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429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27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0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507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417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6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80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0567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17199350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239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7513494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483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10083753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728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6109822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0992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4131680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238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4949264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781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05316436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221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41617422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920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85561329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844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3651335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003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033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5397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  <w:div w:id="1715688467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  <w:div w:id="5794548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  <w:div w:id="1000307097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  <w:div w:id="536043001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  <w:div w:id="123933712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</w:divsChild>
    </w:div>
    <w:div w:id="794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2033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6993084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020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7972228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881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2719909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969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367618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997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73049431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634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967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8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2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6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6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961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5849501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375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88844899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299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23358654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874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712629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300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004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E14A4-7706-4A50-8BB1-8E5EADE1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992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Dostalova Jana</dc:creator>
  <cp:lastModifiedBy>Věra Boháčová</cp:lastModifiedBy>
  <cp:revision>4</cp:revision>
  <cp:lastPrinted>2016-11-11T12:25:00Z</cp:lastPrinted>
  <dcterms:created xsi:type="dcterms:W3CDTF">2016-11-14T12:52:00Z</dcterms:created>
  <dcterms:modified xsi:type="dcterms:W3CDTF">2016-12-23T14:13:00Z</dcterms:modified>
</cp:coreProperties>
</file>